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22" w:rsidRDefault="006962E4" w:rsidP="00EE4A6A">
      <w:pPr>
        <w:spacing w:after="0" w:line="240" w:lineRule="auto"/>
        <w:jc w:val="center"/>
        <w:rPr>
          <w:rFonts w:ascii="Georgia" w:hAnsi="Georgi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962E4">
        <w:rPr>
          <w:rFonts w:ascii="Georgia" w:hAnsi="Georgia"/>
          <w:b/>
          <w:noProof/>
          <w:sz w:val="28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2873375</wp:posOffset>
            </wp:positionH>
            <wp:positionV relativeFrom="paragraph">
              <wp:posOffset>-191135</wp:posOffset>
            </wp:positionV>
            <wp:extent cx="2354580" cy="1569720"/>
            <wp:effectExtent l="0" t="0" r="7620" b="0"/>
            <wp:wrapNone/>
            <wp:docPr id="3" name="Рисунок 3" descr="O:\Фото, макеты, рисунки\2020_Золтой гид Алтая\День 1_Золотой Гид 2020\IMG_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Фото, макеты, рисунки\2020_Золтой гид Алтая\День 1_Золотой Гид 2020\IMG_3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2E4">
        <w:rPr>
          <w:rFonts w:ascii="Georgia" w:hAnsi="Georgia"/>
          <w:b/>
          <w:noProof/>
          <w:sz w:val="28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37465</wp:posOffset>
            </wp:positionV>
            <wp:extent cx="2361565" cy="1471930"/>
            <wp:effectExtent l="0" t="0" r="635" b="0"/>
            <wp:wrapNone/>
            <wp:docPr id="1" name="Рисунок 1" descr="O:\Фото, макеты, рисунки\2020_Золтой гид Алтая\День 1_Золотой Гид 2020\IMG_3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Фото, макеты, рисунки\2020_Золтой гид Алтая\День 1_Золотой Гид 2020\IMG_33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1" t="17522"/>
                    <a:stretch/>
                  </pic:blipFill>
                  <pic:spPr bwMode="auto">
                    <a:xfrm>
                      <a:off x="0" y="0"/>
                      <a:ext cx="236156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822" w:rsidRDefault="00092822" w:rsidP="00EE4A6A">
      <w:pPr>
        <w:spacing w:after="0" w:line="240" w:lineRule="auto"/>
        <w:jc w:val="center"/>
        <w:rPr>
          <w:rFonts w:ascii="Georgia" w:hAnsi="Georgi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92822" w:rsidRDefault="006962E4" w:rsidP="00EE4A6A">
      <w:pPr>
        <w:spacing w:after="0" w:line="240" w:lineRule="auto"/>
        <w:jc w:val="center"/>
        <w:rPr>
          <w:rFonts w:ascii="Georgia" w:hAnsi="Georgi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962E4">
        <w:rPr>
          <w:rFonts w:ascii="Georgia" w:hAnsi="Georgia"/>
          <w:b/>
          <w:noProof/>
          <w:sz w:val="28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189865</wp:posOffset>
            </wp:positionV>
            <wp:extent cx="2574925" cy="1831975"/>
            <wp:effectExtent l="0" t="9525" r="6350" b="6350"/>
            <wp:wrapNone/>
            <wp:docPr id="4" name="Рисунок 4" descr="O:\Фото, макеты, рисунки\2020_Золтой гид Алтая\День 1_Золотой Гид 2020\IMG_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Фото, макеты, рисунки\2020_Золтой гид Алтая\День 1_Золотой Гид 2020\IMG_35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8245" r="12414" b="6927"/>
                    <a:stretch/>
                  </pic:blipFill>
                  <pic:spPr bwMode="auto">
                    <a:xfrm rot="5400000">
                      <a:off x="0" y="0"/>
                      <a:ext cx="257492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822" w:rsidRDefault="00092822" w:rsidP="00EE4A6A">
      <w:pPr>
        <w:spacing w:after="0" w:line="240" w:lineRule="auto"/>
        <w:jc w:val="center"/>
        <w:rPr>
          <w:rFonts w:ascii="Georgia" w:hAnsi="Georgi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92822" w:rsidRDefault="00092822" w:rsidP="00EE4A6A">
      <w:pPr>
        <w:spacing w:after="0" w:line="240" w:lineRule="auto"/>
        <w:jc w:val="center"/>
        <w:rPr>
          <w:rFonts w:ascii="Georgia" w:hAnsi="Georgi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92822" w:rsidRDefault="00092822" w:rsidP="00EE4A6A">
      <w:pPr>
        <w:spacing w:after="0" w:line="240" w:lineRule="auto"/>
        <w:jc w:val="center"/>
        <w:rPr>
          <w:rFonts w:ascii="Georgia" w:hAnsi="Georgi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92822" w:rsidRDefault="00092822" w:rsidP="00EE4A6A">
      <w:pPr>
        <w:spacing w:after="0" w:line="240" w:lineRule="auto"/>
        <w:jc w:val="center"/>
        <w:rPr>
          <w:rFonts w:ascii="Georgia" w:hAnsi="Georgi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92822" w:rsidRDefault="00092822" w:rsidP="00EE4A6A">
      <w:pPr>
        <w:spacing w:after="0" w:line="240" w:lineRule="auto"/>
        <w:jc w:val="center"/>
        <w:rPr>
          <w:rFonts w:ascii="Georgia" w:hAnsi="Georgi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92822" w:rsidRDefault="00092822" w:rsidP="00EE4A6A">
      <w:pPr>
        <w:spacing w:after="0" w:line="240" w:lineRule="auto"/>
        <w:jc w:val="center"/>
        <w:rPr>
          <w:rFonts w:ascii="Georgia" w:hAnsi="Georgi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962E4" w:rsidRDefault="006962E4" w:rsidP="006962E4">
      <w:pPr>
        <w:spacing w:after="0" w:line="240" w:lineRule="auto"/>
        <w:ind w:right="3116"/>
        <w:jc w:val="center"/>
        <w:rPr>
          <w:rFonts w:ascii="Georgia" w:hAnsi="Georgia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E4A6A" w:rsidRPr="006962E4" w:rsidRDefault="00EE4A6A" w:rsidP="006962E4">
      <w:pPr>
        <w:spacing w:after="0" w:line="240" w:lineRule="auto"/>
        <w:ind w:right="311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962E4">
        <w:rPr>
          <w:rFonts w:ascii="Georgia" w:hAnsi="Georgia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ИНФОРМАЦИОННЫЙ БЮЛЛЕТЕНЬ</w:t>
      </w:r>
      <w:r w:rsidRPr="006962E4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6962E4" w:rsidRDefault="00EE4A6A" w:rsidP="006962E4">
      <w:pPr>
        <w:spacing w:after="0" w:line="240" w:lineRule="auto"/>
        <w:ind w:right="3116"/>
        <w:jc w:val="center"/>
        <w:rPr>
          <w:rFonts w:ascii="Georgia" w:hAnsi="Georgia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962E4">
        <w:rPr>
          <w:rFonts w:ascii="Georgia" w:hAnsi="Georgia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Слет </w:t>
      </w:r>
    </w:p>
    <w:p w:rsidR="00EE4A6A" w:rsidRPr="006962E4" w:rsidRDefault="00EE4A6A" w:rsidP="006962E4">
      <w:pPr>
        <w:spacing w:after="0" w:line="240" w:lineRule="auto"/>
        <w:ind w:right="3116"/>
        <w:jc w:val="center"/>
        <w:rPr>
          <w:rFonts w:ascii="Georgia" w:hAnsi="Georgia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962E4">
        <w:rPr>
          <w:rFonts w:ascii="Georgia" w:hAnsi="Georgia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инструкторов-проводников</w:t>
      </w:r>
    </w:p>
    <w:p w:rsidR="00EE4A6A" w:rsidRPr="00EE4A6A" w:rsidRDefault="00EE4A6A" w:rsidP="006962E4">
      <w:pPr>
        <w:spacing w:after="0" w:line="240" w:lineRule="auto"/>
        <w:ind w:right="3116"/>
        <w:jc w:val="center"/>
        <w:rPr>
          <w:rFonts w:ascii="Georgia" w:hAnsi="Georgia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962E4">
        <w:rPr>
          <w:rFonts w:ascii="Georgia" w:hAnsi="Georgia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«Золотой гид Алтая-202</w:t>
      </w:r>
      <w:r w:rsidR="00092822" w:rsidRPr="006962E4">
        <w:rPr>
          <w:rFonts w:ascii="Georgia" w:hAnsi="Georgia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Pr="006962E4">
        <w:rPr>
          <w:rFonts w:ascii="Georgia" w:hAnsi="Georgia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C529A6" w:rsidRPr="00EF0520" w:rsidRDefault="00C529A6" w:rsidP="00EE4A6A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32A85" w:rsidRPr="00632A85" w:rsidRDefault="00632A85" w:rsidP="00632A85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2A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Общая информация </w:t>
      </w:r>
    </w:p>
    <w:p w:rsidR="003A1317" w:rsidRDefault="003A1317" w:rsidP="00A241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3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период с </w:t>
      </w:r>
      <w:r w:rsid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EE4A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</w:t>
      </w:r>
      <w:r w:rsid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EE4A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сентября</w:t>
      </w:r>
      <w:r w:rsidR="00EE4A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A1317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EE4A6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A13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9F0A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</w:t>
      </w:r>
      <w:r w:rsidR="00EE4A6A" w:rsidRPr="00EE4A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Алтайского района Алтайского края (район оз. </w:t>
      </w:r>
      <w:proofErr w:type="spellStart"/>
      <w:r w:rsidR="00EE4A6A" w:rsidRPr="00EE4A6A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="00EE4A6A" w:rsidRPr="00EE4A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р. </w:t>
      </w:r>
      <w:proofErr w:type="spellStart"/>
      <w:r w:rsidR="00EE4A6A" w:rsidRPr="00EE4A6A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Устюба</w:t>
      </w:r>
      <w:proofErr w:type="spellEnd"/>
      <w:r w:rsidR="00EE4A6A" w:rsidRPr="00EE4A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п. Катунь), т/б «Сердце Алтая»</w:t>
      </w:r>
      <w:r w:rsidR="00EE4A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0A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пройдет </w:t>
      </w:r>
      <w:r w:rsidR="00F0769F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Слет инструкторов-про</w:t>
      </w:r>
      <w:r w:rsid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водников «Золотой гид Алтая-2021</w:t>
      </w:r>
      <w:r w:rsidR="00F076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(далее – Слет). Это </w:t>
      </w:r>
      <w:r w:rsidR="00EE4A6A" w:rsidRPr="00EE4A6A">
        <w:rPr>
          <w:rFonts w:ascii="Times New Roman" w:eastAsia="Times New Roman" w:hAnsi="Times New Roman" w:cs="Times New Roman"/>
          <w:sz w:val="28"/>
          <w:szCs w:val="28"/>
          <w:lang w:eastAsia="zh-CN"/>
        </w:rPr>
        <w:t>ежегодное комплексное мероприятие, направленное</w:t>
      </w:r>
      <w:r w:rsidR="00F076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 в</w:t>
      </w:r>
      <w:r w:rsidR="00EE4A6A" w:rsidRPr="00EE4A6A">
        <w:rPr>
          <w:rFonts w:ascii="Times New Roman" w:eastAsia="Times New Roman" w:hAnsi="Times New Roman" w:cs="Times New Roman"/>
          <w:sz w:val="28"/>
          <w:szCs w:val="28"/>
          <w:lang w:eastAsia="zh-CN"/>
        </w:rPr>
        <w:t>ыявление сильнейших команд и инструкторов-проводников туристских фирм, учреждений и организаций, работающих на Алтае</w:t>
      </w:r>
      <w:r w:rsidR="00F0769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92822" w:rsidRDefault="00092822" w:rsidP="00A241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Слета проходит Кубок Алтайского края по спортивному туризму (дистанция-комбинированная, дистанция-водная-командная гонка) «Золотой гид Алтая-2021», включенный в календарный план Министерства спорта Алтайского края на 2021 год.</w:t>
      </w:r>
    </w:p>
    <w:p w:rsidR="00E168F2" w:rsidRPr="00E168F2" w:rsidRDefault="00E168F2" w:rsidP="00E168F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68F2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Спортивная часть Слета проходит под руководством Министерства спорта Алтайского края согласно отдельн</w:t>
      </w:r>
      <w:r w:rsid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>ому</w:t>
      </w:r>
      <w:r w:rsidRPr="00E168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положени</w:t>
      </w:r>
      <w:r w:rsid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E168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(регламент</w:t>
      </w:r>
      <w:r w:rsid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E168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</w:t>
      </w:r>
    </w:p>
    <w:p w:rsidR="00E168F2" w:rsidRPr="00E168F2" w:rsidRDefault="00E168F2" w:rsidP="00E168F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68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Непосредственную организацию и проведение Слета осуществляют: </w:t>
      </w:r>
    </w:p>
    <w:p w:rsidR="00E168F2" w:rsidRPr="00E168F2" w:rsidRDefault="00E168F2" w:rsidP="00E168F2">
      <w:pPr>
        <w:pStyle w:val="a7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Ас</w:t>
      </w:r>
      <w:r w:rsidRPr="00E168F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социация детского и молодежного туризма Алтайского края;</w:t>
      </w:r>
    </w:p>
    <w:p w:rsidR="00E168F2" w:rsidRPr="00E168F2" w:rsidRDefault="00E168F2" w:rsidP="00E168F2">
      <w:pPr>
        <w:pStyle w:val="a7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68F2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Федерация спортивного туризма Алтайского края;</w:t>
      </w:r>
    </w:p>
    <w:p w:rsidR="00E168F2" w:rsidRPr="00E168F2" w:rsidRDefault="00E168F2" w:rsidP="00E168F2">
      <w:pPr>
        <w:pStyle w:val="a7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68F2">
        <w:rPr>
          <w:rFonts w:ascii="Times New Roman" w:eastAsia="Times New Roman" w:hAnsi="Times New Roman" w:cs="Times New Roman"/>
          <w:sz w:val="28"/>
          <w:szCs w:val="28"/>
          <w:lang w:eastAsia="zh-CN"/>
        </w:rPr>
        <w:t>Алтайская региональная ассоциация туризма.</w:t>
      </w:r>
    </w:p>
    <w:p w:rsidR="00E168F2" w:rsidRPr="00E168F2" w:rsidRDefault="00E168F2" w:rsidP="00E168F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68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участии: </w:t>
      </w:r>
    </w:p>
    <w:p w:rsidR="00E168F2" w:rsidRPr="00E168F2" w:rsidRDefault="00E168F2" w:rsidP="00E168F2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68F2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Краевого государственного бюджетного учреждения «Туристский центр Алтайского края»;</w:t>
      </w:r>
    </w:p>
    <w:p w:rsidR="00E168F2" w:rsidRDefault="00E168F2" w:rsidP="00E168F2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68F2">
        <w:rPr>
          <w:rFonts w:ascii="Times New Roman" w:eastAsia="Times New Roman" w:hAnsi="Times New Roman" w:cs="Times New Roman"/>
          <w:sz w:val="28"/>
          <w:szCs w:val="28"/>
          <w:lang w:eastAsia="zh-CN"/>
        </w:rPr>
        <w:t>МБУДО «Память» Пост №1 г.Барнаула»;</w:t>
      </w:r>
    </w:p>
    <w:p w:rsidR="00092822" w:rsidRPr="00E168F2" w:rsidRDefault="00092822" w:rsidP="00E168F2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Колледжа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АлтГУ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168F2" w:rsidRPr="00E168F2" w:rsidRDefault="00E168F2" w:rsidP="00E168F2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68F2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Алтайского района Алтайского края;</w:t>
      </w:r>
    </w:p>
    <w:p w:rsidR="00E168F2" w:rsidRPr="00E168F2" w:rsidRDefault="00E168F2" w:rsidP="00E168F2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68F2">
        <w:rPr>
          <w:rFonts w:ascii="Times New Roman" w:eastAsia="Times New Roman" w:hAnsi="Times New Roman" w:cs="Times New Roman"/>
          <w:sz w:val="28"/>
          <w:szCs w:val="28"/>
          <w:lang w:eastAsia="zh-CN"/>
        </w:rPr>
        <w:t>Туристской базы «Сердце Алтая», Алтайский район.</w:t>
      </w:r>
    </w:p>
    <w:p w:rsidR="00F0769F" w:rsidRDefault="00E168F2" w:rsidP="00E168F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68F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Непосредственную подготовку и проведение слета осуществляет Оргкомитет и Главная судейская коллегия (ГСК).</w:t>
      </w:r>
    </w:p>
    <w:p w:rsidR="000A2239" w:rsidRDefault="000A2239" w:rsidP="00E168F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2239" w:rsidRDefault="000A2239" w:rsidP="00E168F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6E580D" w:rsidRDefault="001A6CD6" w:rsidP="00632A85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2A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Программа </w:t>
      </w:r>
      <w:r w:rsidR="00E168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Слета</w:t>
      </w:r>
    </w:p>
    <w:tbl>
      <w:tblPr>
        <w:tblW w:w="9421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0"/>
        <w:gridCol w:w="7371"/>
      </w:tblGrid>
      <w:tr w:rsidR="004C466E" w:rsidRPr="0098071D" w:rsidTr="004C466E">
        <w:trPr>
          <w:trHeight w:val="20"/>
        </w:trPr>
        <w:tc>
          <w:tcPr>
            <w:tcW w:w="2050" w:type="dxa"/>
            <w:shd w:val="clear" w:color="auto" w:fill="auto"/>
          </w:tcPr>
          <w:p w:rsidR="004C466E" w:rsidRPr="0098071D" w:rsidRDefault="004C466E" w:rsidP="00A05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80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 проведения</w:t>
            </w:r>
          </w:p>
        </w:tc>
        <w:tc>
          <w:tcPr>
            <w:tcW w:w="7371" w:type="dxa"/>
            <w:shd w:val="clear" w:color="auto" w:fill="auto"/>
          </w:tcPr>
          <w:p w:rsidR="004C466E" w:rsidRPr="0098071D" w:rsidRDefault="004C466E" w:rsidP="00A05A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0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Наименование мероприятия</w:t>
            </w:r>
          </w:p>
        </w:tc>
      </w:tr>
      <w:tr w:rsidR="004C466E" w:rsidRPr="0098071D" w:rsidTr="004C466E">
        <w:trPr>
          <w:trHeight w:val="20"/>
        </w:trPr>
        <w:tc>
          <w:tcPr>
            <w:tcW w:w="2050" w:type="dxa"/>
            <w:shd w:val="clear" w:color="auto" w:fill="auto"/>
            <w:vAlign w:val="center"/>
          </w:tcPr>
          <w:p w:rsidR="004C466E" w:rsidRPr="0098071D" w:rsidRDefault="00092822" w:rsidP="000928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9</w:t>
            </w:r>
            <w:r w:rsidR="0098071D" w:rsidRPr="00980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сентября</w:t>
            </w:r>
          </w:p>
        </w:tc>
        <w:tc>
          <w:tcPr>
            <w:tcW w:w="7371" w:type="dxa"/>
            <w:shd w:val="clear" w:color="auto" w:fill="auto"/>
          </w:tcPr>
          <w:p w:rsidR="004C466E" w:rsidRPr="0098071D" w:rsidRDefault="0098071D" w:rsidP="00A05A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80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День заезда, регистрация участников</w:t>
            </w:r>
          </w:p>
        </w:tc>
      </w:tr>
      <w:tr w:rsidR="004C466E" w:rsidRPr="0098071D" w:rsidTr="004C466E">
        <w:trPr>
          <w:trHeight w:val="20"/>
        </w:trPr>
        <w:tc>
          <w:tcPr>
            <w:tcW w:w="2050" w:type="dxa"/>
            <w:shd w:val="clear" w:color="auto" w:fill="auto"/>
            <w:vAlign w:val="center"/>
          </w:tcPr>
          <w:p w:rsidR="004C466E" w:rsidRPr="0098071D" w:rsidRDefault="00092822" w:rsidP="000928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 сентября</w:t>
            </w:r>
          </w:p>
        </w:tc>
        <w:tc>
          <w:tcPr>
            <w:tcW w:w="7371" w:type="dxa"/>
            <w:shd w:val="clear" w:color="auto" w:fill="auto"/>
          </w:tcPr>
          <w:p w:rsidR="004C466E" w:rsidRPr="0098071D" w:rsidRDefault="0098071D" w:rsidP="00A05A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80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Открытие Слета. Вид «Полоса препятствий». Конкурс профессиональной компетентности. </w:t>
            </w:r>
            <w:proofErr w:type="spellStart"/>
            <w:r w:rsidRPr="00980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Экскурсоведение</w:t>
            </w:r>
            <w:proofErr w:type="spellEnd"/>
            <w:r w:rsidRPr="00980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и краеведение. Конкурс развлекательных программ. Конкурс фотографий.</w:t>
            </w:r>
          </w:p>
        </w:tc>
      </w:tr>
      <w:tr w:rsidR="004C466E" w:rsidRPr="0098071D" w:rsidTr="004C466E">
        <w:trPr>
          <w:trHeight w:val="20"/>
        </w:trPr>
        <w:tc>
          <w:tcPr>
            <w:tcW w:w="2050" w:type="dxa"/>
            <w:shd w:val="clear" w:color="auto" w:fill="auto"/>
            <w:vAlign w:val="center"/>
          </w:tcPr>
          <w:p w:rsidR="004C466E" w:rsidRPr="0098071D" w:rsidRDefault="00092822" w:rsidP="00092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  <w:r w:rsidR="0098071D" w:rsidRPr="009807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сентября</w:t>
            </w:r>
          </w:p>
        </w:tc>
        <w:tc>
          <w:tcPr>
            <w:tcW w:w="7371" w:type="dxa"/>
            <w:shd w:val="clear" w:color="auto" w:fill="auto"/>
          </w:tcPr>
          <w:p w:rsidR="004C466E" w:rsidRPr="0098071D" w:rsidRDefault="0098071D" w:rsidP="006E58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07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Вид «Командная гонка». Закрытие Слета.</w:t>
            </w:r>
          </w:p>
        </w:tc>
      </w:tr>
      <w:tr w:rsidR="004C466E" w:rsidRPr="0098071D" w:rsidTr="004C466E">
        <w:trPr>
          <w:trHeight w:val="20"/>
        </w:trPr>
        <w:tc>
          <w:tcPr>
            <w:tcW w:w="2050" w:type="dxa"/>
            <w:shd w:val="clear" w:color="auto" w:fill="auto"/>
            <w:vAlign w:val="center"/>
          </w:tcPr>
          <w:p w:rsidR="004C466E" w:rsidRPr="0098071D" w:rsidRDefault="00092822" w:rsidP="00092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 сентября</w:t>
            </w:r>
          </w:p>
        </w:tc>
        <w:tc>
          <w:tcPr>
            <w:tcW w:w="7371" w:type="dxa"/>
            <w:shd w:val="clear" w:color="auto" w:fill="auto"/>
          </w:tcPr>
          <w:p w:rsidR="004C466E" w:rsidRPr="0098071D" w:rsidRDefault="0098071D" w:rsidP="00C044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071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День отъезда.</w:t>
            </w:r>
          </w:p>
        </w:tc>
      </w:tr>
    </w:tbl>
    <w:p w:rsidR="006E580D" w:rsidRPr="006E580D" w:rsidRDefault="006E580D" w:rsidP="006E580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580D" w:rsidRDefault="006E580D" w:rsidP="006E580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580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Главная судейская коллегия, в зависимости от погодных и других условий</w:t>
      </w:r>
      <w:r w:rsidR="00BD177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E58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оставляет за собой право изменять программу соревнований.</w:t>
      </w:r>
    </w:p>
    <w:p w:rsidR="00A05A47" w:rsidRPr="006E580D" w:rsidRDefault="00A05A47" w:rsidP="006E580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35C7" w:rsidRPr="0098071D" w:rsidRDefault="0098071D" w:rsidP="00915ECF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807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Участники и гости Слета</w:t>
      </w:r>
      <w:r w:rsidR="00DD06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r w:rsidR="001A6CD6" w:rsidRPr="009807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условия их допуска</w:t>
      </w:r>
    </w:p>
    <w:p w:rsidR="0098071D" w:rsidRPr="0098071D" w:rsidRDefault="0098071D" w:rsidP="0098071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071D">
        <w:rPr>
          <w:rFonts w:ascii="Times New Roman" w:eastAsia="Times New Roman" w:hAnsi="Times New Roman" w:cs="Times New Roman"/>
          <w:sz w:val="28"/>
          <w:szCs w:val="28"/>
          <w:lang w:eastAsia="zh-CN"/>
        </w:rPr>
        <w:t>К участию в Слете приглашаются команды и сотрудники туристских фирм, учреждений и организаций, осуществляющих свою деятельность на территории Алтайских гор.</w:t>
      </w:r>
    </w:p>
    <w:p w:rsidR="0098071D" w:rsidRPr="0098071D" w:rsidRDefault="0098071D" w:rsidP="0098071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071D">
        <w:rPr>
          <w:rFonts w:ascii="Times New Roman" w:eastAsia="Times New Roman" w:hAnsi="Times New Roman" w:cs="Times New Roman"/>
          <w:sz w:val="28"/>
          <w:szCs w:val="28"/>
          <w:lang w:eastAsia="zh-CN"/>
        </w:rPr>
        <w:t>К соревнованиям допускаются физически здоровые, умеющие плавать, оплатившие регистрационный взнос участники старше 16 лет, имеющие опыт участия в туристских путешествиях и соревнованиях.</w:t>
      </w:r>
    </w:p>
    <w:p w:rsidR="0098071D" w:rsidRPr="0098071D" w:rsidRDefault="0098071D" w:rsidP="0098071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0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Участники Слета должны иметь все необходимое личное и групповое снаряжение для прохождения дистанций соревнований. При отсутствии снаряжения необходимо подать предварительную заявку организаторам. </w:t>
      </w:r>
    </w:p>
    <w:p w:rsidR="0098071D" w:rsidRPr="0098071D" w:rsidRDefault="0098071D" w:rsidP="0098071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071D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 команды – 4 человека, в том числе не менее одной женщины, не менее одного мужчины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682F16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руководитель.</w:t>
      </w:r>
      <w:r w:rsidRPr="00980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8071D" w:rsidRPr="0098071D" w:rsidRDefault="0098071D" w:rsidP="0098071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071D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полосе препятствий возможно участие спортсменов-</w:t>
      </w:r>
      <w:proofErr w:type="spellStart"/>
      <w:r w:rsidRPr="0098071D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личников</w:t>
      </w:r>
      <w:proofErr w:type="spellEnd"/>
      <w:r w:rsidRPr="00980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98071D" w:rsidRPr="0098071D" w:rsidRDefault="0098071D" w:rsidP="0098071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0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командной гонке в составе команды предусматривается участие двух </w:t>
      </w:r>
      <w:r w:rsid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привлеченных спортсменов</w:t>
      </w:r>
      <w:r w:rsidRPr="00980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</w:t>
      </w:r>
    </w:p>
    <w:p w:rsidR="0098071D" w:rsidRPr="0098071D" w:rsidRDefault="0098071D" w:rsidP="0098071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0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Список </w:t>
      </w:r>
      <w:r w:rsid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привлеченных спортсменов</w:t>
      </w:r>
      <w:r w:rsidRPr="00980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числа зрителей Слета формируется судейской коллегией </w:t>
      </w:r>
      <w:r w:rsid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>10 сентября</w:t>
      </w:r>
      <w:r w:rsidRPr="009807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(пятница) до 20.00 ч.</w:t>
      </w:r>
    </w:p>
    <w:p w:rsidR="00DD06B1" w:rsidRP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комиссию по допуску предоставляются заявка и оригиналы документов на каждого участника:</w:t>
      </w:r>
    </w:p>
    <w:p w:rsidR="00DD06B1" w:rsidRPr="00DD06B1" w:rsidRDefault="00DD06B1" w:rsidP="00DD06B1">
      <w:pPr>
        <w:pStyle w:val="a7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паспорт гражданина;</w:t>
      </w:r>
    </w:p>
    <w:p w:rsidR="00DD06B1" w:rsidRPr="00DD06B1" w:rsidRDefault="00DD06B1" w:rsidP="00DD06B1">
      <w:pPr>
        <w:pStyle w:val="a7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документ, подтверждающий спортивный разряд участника;</w:t>
      </w:r>
    </w:p>
    <w:p w:rsidR="00DD06B1" w:rsidRPr="00DD06B1" w:rsidRDefault="00DD06B1" w:rsidP="00DD06B1">
      <w:pPr>
        <w:pStyle w:val="a7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договор о страховании (страховой полис) от несчастных случаев и страховании здоровья на время проведения соревнований на сумму не менее 30000 рублей;</w:t>
      </w:r>
    </w:p>
    <w:p w:rsidR="00DD06B1" w:rsidRPr="00DD06B1" w:rsidRDefault="00DD06B1" w:rsidP="00DD06B1">
      <w:pPr>
        <w:pStyle w:val="a7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допуск к соревнованиям, заверенный врачебно-физкультурным диспансером или спортивным врачом, подтверждающий допуск к участию в соревнованиях (отметка «Допущен» напротив каждой фамилии спортсмена в заявке с подписью врача и заверенной личной печатью, при наличии подписи с </w:t>
      </w: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расшифровкой ФИО врача в конце заявки, заверенной печатью допустившей спортсмена медицинской организации или медицинская справка о допуске к спортивным соревнованиям);</w:t>
      </w:r>
    </w:p>
    <w:p w:rsidR="00DD06B1" w:rsidRPr="00DD06B1" w:rsidRDefault="00DD06B1" w:rsidP="00DD06B1">
      <w:pPr>
        <w:pStyle w:val="a7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согласие 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обработку персональных данных</w:t>
      </w: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D06B1" w:rsidRP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в команде спортсмены младше 18 лет, в комиссию по допуску дополнительно предоставляются:</w:t>
      </w:r>
    </w:p>
    <w:p w:rsidR="00DD06B1" w:rsidRPr="00DD06B1" w:rsidRDefault="00DD06B1" w:rsidP="00DD06B1">
      <w:pPr>
        <w:pStyle w:val="a7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 направляющей организации со списком участников и возложением ответственности за организацию участия детей в соревнованиях, их жизнь и здоровье на руководителя команды и (или) письменная доверенность в произвольной форме от родителя (законного представителя) участника команды младше 18 лет на имя руководителя команды на сопровождение ребенка на время проведения соревнований и в пути следования (на каждого ребенка);</w:t>
      </w:r>
    </w:p>
    <w:p w:rsidR="0098071D" w:rsidRDefault="00DD06B1" w:rsidP="00DD06B1">
      <w:pPr>
        <w:pStyle w:val="a7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согласие родителя (законного представителя) на участие ребенка в мероприятии.</w:t>
      </w:r>
    </w:p>
    <w:p w:rsidR="00DD06B1" w:rsidRDefault="00DD06B1" w:rsidP="00DD06B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06B1" w:rsidRDefault="00DD06B1" w:rsidP="00DD06B1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Обеспечение безопасности</w:t>
      </w:r>
    </w:p>
    <w:p w:rsidR="00DD06B1" w:rsidRP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Выполнение условий по обеспечению безопасности мероприятий Слета возлагается на заместителя главного судьи по безопасности и главных судей по видам спортивной программы Слета. </w:t>
      </w:r>
    </w:p>
    <w:p w:rsidR="00DD06B1" w:rsidRP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участники Слета должны иметь снаряжение, обеспечивающее безопасное участие в мероприятиях, страховой полис и медицинскую справку о состоянии здоровья (допуск врача). </w:t>
      </w:r>
    </w:p>
    <w:p w:rsidR="00DD06B1" w:rsidRP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Соблюдение мер безопасности участниками команды возлагается на ее руководителя.</w:t>
      </w:r>
    </w:p>
    <w:p w:rsidR="00DD06B1" w:rsidRP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Тренировки проводятся в установленное организаторами Слета время. Участники должны находиться под наблюдением тренера (руководителя).</w:t>
      </w:r>
    </w:p>
    <w:p w:rsidR="00DD06B1" w:rsidRP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Гости Слета должны соблюдать предъявляемые требования по безопасности, охране окружающей среды, режиму.</w:t>
      </w:r>
    </w:p>
    <w:p w:rsidR="00DD06B1" w:rsidRP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районе проведения Слета возможно наличие клещей. Во избежание последствий после укуса клеща, участникам необходимо иметь прививки от клещевого энцефалита или страховку.</w:t>
      </w:r>
    </w:p>
    <w:p w:rsidR="0098071D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Мероприятия Слеты должны быть организованы в соответствии с санитарно-эпидемиологическими требованиями, действующими у в условиях сохранения рисков распространения COVID- 19.</w:t>
      </w:r>
    </w:p>
    <w:p w:rsid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06B1" w:rsidRPr="00DD06B1" w:rsidRDefault="00DD06B1" w:rsidP="00DD06B1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Определение победителей</w:t>
      </w:r>
    </w:p>
    <w:p w:rsidR="00DD06B1" w:rsidRPr="00DD06B1" w:rsidRDefault="00DD06B1" w:rsidP="00DD06B1">
      <w:pPr>
        <w:tabs>
          <w:tab w:val="left" w:pos="284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Победители определяются отдельно по каждому виду соревнований:</w:t>
      </w:r>
    </w:p>
    <w:p w:rsidR="00DD06B1" w:rsidRPr="00DD06B1" w:rsidRDefault="00DD06B1" w:rsidP="00DD06B1">
      <w:pPr>
        <w:pStyle w:val="a7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Полоса препятствий (мужской и женский зачет);</w:t>
      </w:r>
    </w:p>
    <w:p w:rsidR="00DD06B1" w:rsidRPr="00DD06B1" w:rsidRDefault="00DD06B1" w:rsidP="00DD06B1">
      <w:pPr>
        <w:pStyle w:val="a7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 профессиональной компетенции;</w:t>
      </w:r>
    </w:p>
    <w:p w:rsidR="00DD06B1" w:rsidRPr="00DD06B1" w:rsidRDefault="00DD06B1" w:rsidP="00DD06B1">
      <w:pPr>
        <w:pStyle w:val="a7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Командная гонка;</w:t>
      </w:r>
    </w:p>
    <w:p w:rsidR="00DD06B1" w:rsidRPr="00DD06B1" w:rsidRDefault="00DD06B1" w:rsidP="00DD06B1">
      <w:pPr>
        <w:pStyle w:val="a7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Экскурсоведение</w:t>
      </w:r>
      <w:proofErr w:type="spellEnd"/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краеведение;</w:t>
      </w:r>
    </w:p>
    <w:p w:rsidR="00DD06B1" w:rsidRPr="00DD06B1" w:rsidRDefault="00DD06B1" w:rsidP="00DD06B1">
      <w:pPr>
        <w:pStyle w:val="a7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Конкурсная программа.</w:t>
      </w:r>
    </w:p>
    <w:p w:rsidR="00DD06B1" w:rsidRP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Общекомандный зачет определяется по сумме баллов, полученных командой в лично-командном зачете, за командную гонку и конкурсную программу согласно таблице. Лично-командный зачет определяется по сумме баллов трех лучших участников команды, набранных суммарно в полосе препятствий и тестировании. При равенстве очков предпочтение отдается команде, занявшей лучшее место в командной гонке. </w:t>
      </w:r>
    </w:p>
    <w:p w:rsidR="00DD06B1" w:rsidRP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финал личных соревнований участники отбираются по наибольшему количеству баллов, набранных в полосе препятствий и тестировании (конкурс профессиональной компетенции, </w:t>
      </w:r>
      <w:proofErr w:type="spellStart"/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экскурсоведение</w:t>
      </w:r>
      <w:proofErr w:type="spellEnd"/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краеведение). Количество участников финала будет определено организаторами Слета после проведения комиссии по допуску. Победитель слета «Золотой гид Алтая» выбирается из участников финала по итогам финального конкурса «Выбор гида». В конкурсе «Выбор гида» принимают участие только  зарегистрированные участники и гости Слета. Возможно выделение отдельного личного женского зачета по итогам Слета.</w:t>
      </w:r>
    </w:p>
    <w:p w:rsidR="00DD06B1" w:rsidRP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Команда-победитель и призеры награждаются кубками, дипломами и памятными призами.</w:t>
      </w:r>
    </w:p>
    <w:p w:rsidR="00DD06B1" w:rsidRP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Победители и призеры в личном зачете награждаются медалями, дипломами и сувенирами.</w:t>
      </w:r>
    </w:p>
    <w:p w:rsid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Победители отдельных видов (</w:t>
      </w:r>
      <w:proofErr w:type="spellStart"/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экскурсоведение</w:t>
      </w:r>
      <w:proofErr w:type="spellEnd"/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краеведение, конкурсная программа) награждаются дипломами и памятными призами.</w:t>
      </w:r>
    </w:p>
    <w:p w:rsid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06B1" w:rsidRPr="00DD06B1" w:rsidRDefault="00DD06B1" w:rsidP="00DD06B1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:rsidR="00DD06B1" w:rsidRP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Расходы, связанные с организацией Слета, осуществляются за счет:</w:t>
      </w:r>
    </w:p>
    <w:p w:rsidR="00DD06B1" w:rsidRPr="00DD06B1" w:rsidRDefault="00DD06B1" w:rsidP="00DD06B1">
      <w:pPr>
        <w:pStyle w:val="a7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собственных средств организаторов;</w:t>
      </w:r>
    </w:p>
    <w:p w:rsidR="00DD06B1" w:rsidRPr="00DD06B1" w:rsidRDefault="00DD06B1" w:rsidP="00DD06B1">
      <w:pPr>
        <w:pStyle w:val="a7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средств Министерства спорта Алтайского края (расходы, связанные с награждением победителей соревнований, компенсацией затрат на питание судейской коллегии, медицинских работников и обслуживающего персонала);</w:t>
      </w:r>
    </w:p>
    <w:p w:rsidR="00DD06B1" w:rsidRPr="00DD06B1" w:rsidRDefault="00DD06B1" w:rsidP="00DD06B1">
      <w:pPr>
        <w:pStyle w:val="a7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привлеченных спонсорских средств и других внебюджетных средств, грантов.</w:t>
      </w:r>
    </w:p>
    <w:p w:rsidR="00DD06B1" w:rsidRP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 и частные лица, желающие оказать содействие в подготовке, проведении Слета, могут обращаться с предложениями в Оргкомитет Слета.</w:t>
      </w:r>
    </w:p>
    <w:p w:rsidR="00DD06B1" w:rsidRDefault="00DD06B1" w:rsidP="00DD06B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2A85" w:rsidRDefault="006E09DF" w:rsidP="00D31FC1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Прочие условия</w:t>
      </w:r>
    </w:p>
    <w:p w:rsidR="006E09DF" w:rsidRPr="006E09DF" w:rsidRDefault="006E09DF" w:rsidP="006E09D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0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Размещение судейской коллегии и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Слета</w:t>
      </w:r>
      <w:r w:rsidRPr="006E0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т/б «Сердце Алтая»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Pr="006E0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Алтайский край, Алтайский район, пос. Катунь, </w:t>
      </w:r>
      <w:proofErr w:type="spellStart"/>
      <w:r w:rsidRPr="006E09DF">
        <w:rPr>
          <w:rFonts w:ascii="Times New Roman" w:eastAsia="Times New Roman" w:hAnsi="Times New Roman" w:cs="Times New Roman"/>
          <w:sz w:val="28"/>
          <w:szCs w:val="28"/>
          <w:lang w:eastAsia="zh-CN"/>
        </w:rPr>
        <w:t>Айский</w:t>
      </w:r>
      <w:proofErr w:type="spellEnd"/>
      <w:r w:rsidRPr="006E0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тракт, 33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6E09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E09DF" w:rsidRPr="006E09DF" w:rsidRDefault="006E09DF" w:rsidP="006E09D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09D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Команды, прибывшие на спортивные соревнования, должны иметь с средства для организации проживания и питания на т/б «Сердце Алтая».</w:t>
      </w:r>
    </w:p>
    <w:p w:rsidR="006E09DF" w:rsidRPr="006E09DF" w:rsidRDefault="006E09DF" w:rsidP="006E09D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09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Возможно размещение и питание на других базах, расположенных в районе проведения спортивных соревнований. </w:t>
      </w:r>
    </w:p>
    <w:p w:rsidR="006E09DF" w:rsidRDefault="006E09DF" w:rsidP="006E09D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Стоимость размещения зависит от выбранных условий размещения и составляет </w:t>
      </w:r>
      <w:r w:rsidR="00682F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500</w:t>
      </w:r>
      <w:r w:rsidR="00682F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1000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в сутки/чел.</w:t>
      </w:r>
    </w:p>
    <w:p w:rsidR="000F58AB" w:rsidRDefault="000F58AB" w:rsidP="006E09D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Стоимость питания </w:t>
      </w:r>
      <w:r w:rsidR="006962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полевой столовой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предварительной заявке: </w:t>
      </w:r>
      <w:r w:rsidR="00682F16">
        <w:rPr>
          <w:rFonts w:ascii="Times New Roman" w:eastAsia="Times New Roman" w:hAnsi="Times New Roman" w:cs="Times New Roman"/>
          <w:sz w:val="28"/>
          <w:szCs w:val="28"/>
          <w:lang w:eastAsia="zh-CN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руб. в сутки/чел.</w:t>
      </w:r>
    </w:p>
    <w:p w:rsidR="006E09DF" w:rsidRPr="006E09DF" w:rsidRDefault="006E09DF" w:rsidP="006E09D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09D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Проезд к месту проведения спортивных соревнований:</w:t>
      </w:r>
    </w:p>
    <w:p w:rsidR="006E09DF" w:rsidRPr="00092822" w:rsidRDefault="006E09DF" w:rsidP="00092822">
      <w:pPr>
        <w:pStyle w:val="a7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самолетом или поездом до г. Барнаула или г. Бийска;</w:t>
      </w:r>
    </w:p>
    <w:p w:rsidR="006E09DF" w:rsidRPr="00092822" w:rsidRDefault="006E09DF" w:rsidP="00092822">
      <w:pPr>
        <w:pStyle w:val="a7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далее переезд – Алтайский район, т/б «Сердце Алтая» (район оз. </w:t>
      </w:r>
      <w:proofErr w:type="spellStart"/>
      <w:r w:rsidRP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proofErr w:type="spellEnd"/>
      <w:r w:rsidRP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с. </w:t>
      </w:r>
      <w:proofErr w:type="spellStart"/>
      <w:r w:rsidRP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Соузга</w:t>
      </w:r>
      <w:proofErr w:type="spellEnd"/>
      <w:r w:rsidRPr="00092822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6E09DF" w:rsidRDefault="006E09DF" w:rsidP="006E09D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09DF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предварительной заявке возможна доставка транспортом организаторов из г. Барнаула до места проведения спортивных соревнований.</w:t>
      </w:r>
    </w:p>
    <w:p w:rsidR="006E09DF" w:rsidRPr="006E09DF" w:rsidRDefault="006E09DF" w:rsidP="006E09D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Стоимость проезда </w:t>
      </w:r>
      <w:r w:rsidR="000F58AB">
        <w:rPr>
          <w:rFonts w:ascii="Times New Roman" w:eastAsia="Times New Roman" w:hAnsi="Times New Roman" w:cs="Times New Roman"/>
          <w:sz w:val="28"/>
          <w:szCs w:val="28"/>
          <w:lang w:eastAsia="zh-CN"/>
        </w:rPr>
        <w:t>1000 рублей.</w:t>
      </w:r>
    </w:p>
    <w:p w:rsidR="006E09DF" w:rsidRPr="00DD06B1" w:rsidRDefault="006E09DF" w:rsidP="006E09D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Организационный взнос на участие в Слете составляет 300 рублей со спортсмена (инструктора-проводника) за все виды программы. Регистрационный взнос с других участников Слета (гости, судьи, организаторы, зрители) – 100 рублей. Внесение данного регистрационного взноса дает право на участие (голосование) в финальном конкурсе «Выбор гида» и на участие в беспроигрышной лотерее. </w:t>
      </w:r>
    </w:p>
    <w:p w:rsidR="000F58AB" w:rsidRDefault="006E09DF" w:rsidP="006E09D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Оплата взносов за наличный расчет при прохождении комиссии по допуску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</w:t>
      </w:r>
      <w:r w:rsidRPr="00DD06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расчетный счет организаторов</w:t>
      </w:r>
      <w:r w:rsidR="000F58A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E09DF" w:rsidRDefault="000F58AB" w:rsidP="006E09D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и размер оплаты за проживание, питание и проезд согласуются с организаторами.</w:t>
      </w:r>
    </w:p>
    <w:p w:rsidR="006E09DF" w:rsidRDefault="006E09DF" w:rsidP="006A65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54E" w:rsidRPr="006A654E" w:rsidRDefault="006A654E" w:rsidP="006A654E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65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Контактная информация</w:t>
      </w:r>
    </w:p>
    <w:p w:rsidR="006E09DF" w:rsidRPr="006E09DF" w:rsidRDefault="006E09DF" w:rsidP="006E09DF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Calibri"/>
          <w:sz w:val="28"/>
          <w:szCs w:val="28"/>
          <w:lang w:eastAsia="zh-CN"/>
        </w:rPr>
      </w:pPr>
      <w:r w:rsidRPr="006E09DF">
        <w:rPr>
          <w:rFonts w:ascii="Times New Roman CYR" w:eastAsia="Times New Roman" w:hAnsi="Times New Roman CYR" w:cs="Calibri"/>
          <w:sz w:val="28"/>
          <w:szCs w:val="28"/>
          <w:lang w:eastAsia="zh-CN"/>
        </w:rPr>
        <w:t>Справки по телефонам:</w:t>
      </w:r>
    </w:p>
    <w:p w:rsidR="006E09DF" w:rsidRPr="006E09DF" w:rsidRDefault="006E09DF" w:rsidP="006E09DF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Силютина</w:t>
      </w:r>
      <w:proofErr w:type="spellEnd"/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Евгения Анатольевна – т. 8-903-911-62-07, 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hyperlink r:id="rId12" w:history="1">
        <w:r w:rsidRPr="006E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vea</w:t>
        </w:r>
        <w:r w:rsidRPr="006E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1976@</w:t>
        </w:r>
        <w:r w:rsidRPr="006E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Pr="006E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6E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общие вопросы;</w:t>
      </w:r>
    </w:p>
    <w:p w:rsidR="006E09DF" w:rsidRPr="00092822" w:rsidRDefault="006E09DF" w:rsidP="006E09DF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Коростелев Алексей Николаевич – т. 8-913-026-56-56, 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 </w:t>
      </w:r>
      <w:hyperlink r:id="rId13" w:history="1">
        <w:r w:rsidRPr="006E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a_n_kor@inbox.ru</w:t>
        </w:r>
      </w:hyperlink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вопросы по спортивным этапам: водный туризм, каяк, </w:t>
      </w:r>
      <w:proofErr w:type="spellStart"/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велодистанция</w:t>
      </w:r>
      <w:proofErr w:type="spellEnd"/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092822" w:rsidRPr="006E09DF" w:rsidRDefault="00092822" w:rsidP="00092822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Бейберетов</w:t>
      </w:r>
      <w:proofErr w:type="spellEnd"/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Сергей Витальевич – т. 8-913-244-82-12, 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hyperlink r:id="rId14" w:history="1">
        <w:r w:rsidRPr="006E09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beiberetov@yandex.ru</w:t>
        </w:r>
      </w:hyperlink>
      <w:r w:rsidRPr="006E0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вопросы по спортивным этапам: водный туризм, каяк, </w:t>
      </w:r>
      <w:proofErr w:type="spellStart"/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велодистанция</w:t>
      </w:r>
      <w:proofErr w:type="spellEnd"/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6E09DF" w:rsidRPr="006E09DF" w:rsidRDefault="006E09DF" w:rsidP="006E09DF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Пылков</w:t>
      </w:r>
      <w:proofErr w:type="spellEnd"/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Александр Игоревич – т. 8-983-351-69-14, 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 </w:t>
      </w:r>
      <w:hyperlink r:id="rId15" w:history="1">
        <w:r w:rsidRPr="006E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pylkov</w:t>
        </w:r>
        <w:r w:rsidRPr="006E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61317@</w:t>
        </w:r>
        <w:r w:rsidRPr="006E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Pr="006E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6E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6E09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вопросы по спортивным этапам: конный, горный, пешеходный туризм;</w:t>
      </w:r>
    </w:p>
    <w:p w:rsidR="006E09DF" w:rsidRDefault="006E09DF" w:rsidP="006E09DF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9DF">
        <w:rPr>
          <w:rFonts w:ascii="Times New Roman" w:eastAsia="Calibri" w:hAnsi="Times New Roman" w:cs="Times New Roman"/>
          <w:sz w:val="28"/>
          <w:szCs w:val="28"/>
        </w:rPr>
        <w:t xml:space="preserve">Сергеев Антон Владимирович – т. 8-903-958-08-72, </w:t>
      </w:r>
      <w:r w:rsidRPr="006E09D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6E09DF">
        <w:rPr>
          <w:rFonts w:ascii="Times New Roman" w:eastAsia="Calibri" w:hAnsi="Times New Roman" w:cs="Times New Roman"/>
          <w:sz w:val="28"/>
          <w:szCs w:val="28"/>
        </w:rPr>
        <w:t>-</w:t>
      </w:r>
      <w:r w:rsidRPr="006E09D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6E09D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6" w:history="1">
        <w:r w:rsidRPr="006E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adimtur</w:t>
        </w:r>
        <w:r w:rsidRPr="006E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22@</w:t>
        </w:r>
        <w:r w:rsidRPr="006E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6E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E09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E09DF">
        <w:rPr>
          <w:rFonts w:ascii="Times New Roman" w:eastAsia="Calibri" w:hAnsi="Times New Roman" w:cs="Times New Roman"/>
          <w:sz w:val="28"/>
          <w:szCs w:val="28"/>
        </w:rPr>
        <w:t>, Главный судья Слета.</w:t>
      </w:r>
    </w:p>
    <w:p w:rsidR="006E09DF" w:rsidRDefault="006E09DF" w:rsidP="006E09D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9DF">
        <w:rPr>
          <w:rFonts w:ascii="Times New Roman" w:eastAsia="Calibri" w:hAnsi="Times New Roman" w:cs="Times New Roman"/>
          <w:sz w:val="28"/>
          <w:szCs w:val="28"/>
        </w:rPr>
        <w:t xml:space="preserve">Предварительные заявки необходимо подать до </w:t>
      </w:r>
      <w:r w:rsidR="008940D4">
        <w:rPr>
          <w:rFonts w:ascii="Times New Roman" w:eastAsia="Calibri" w:hAnsi="Times New Roman" w:cs="Times New Roman"/>
          <w:sz w:val="28"/>
          <w:szCs w:val="28"/>
        </w:rPr>
        <w:t>06</w:t>
      </w:r>
      <w:r w:rsidRPr="006E09DF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8940D4">
        <w:rPr>
          <w:rFonts w:ascii="Times New Roman" w:eastAsia="Calibri" w:hAnsi="Times New Roman" w:cs="Times New Roman"/>
          <w:sz w:val="28"/>
          <w:szCs w:val="28"/>
        </w:rPr>
        <w:t>1</w:t>
      </w:r>
      <w:r w:rsidRPr="006E09DF">
        <w:rPr>
          <w:rFonts w:ascii="Times New Roman" w:eastAsia="Calibri" w:hAnsi="Times New Roman" w:cs="Times New Roman"/>
          <w:sz w:val="28"/>
          <w:szCs w:val="28"/>
        </w:rPr>
        <w:t xml:space="preserve"> года по адресу: adimtur22@yandex.ru (с пометкой Золотой гид Алтая-2020).</w:t>
      </w:r>
    </w:p>
    <w:p w:rsidR="00682F16" w:rsidRDefault="00AE35AA" w:rsidP="006E09D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2A1FEB" wp14:editId="0517587C">
            <wp:simplePos x="0" y="0"/>
            <wp:positionH relativeFrom="margin">
              <wp:posOffset>2093595</wp:posOffset>
            </wp:positionH>
            <wp:positionV relativeFrom="paragraph">
              <wp:posOffset>11430</wp:posOffset>
            </wp:positionV>
            <wp:extent cx="1800225" cy="1457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F16" w:rsidRDefault="00682F16" w:rsidP="006E09D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16" w:rsidRDefault="00682F16" w:rsidP="00682F16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682F16" w:rsidRPr="006E09DF" w:rsidRDefault="00682F16" w:rsidP="00682F16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Оргкомитета Слета                                                                              А.В. Сергеев</w:t>
      </w:r>
    </w:p>
    <w:p w:rsidR="00C1531B" w:rsidRPr="006E09DF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531B" w:rsidRPr="006E09DF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531B" w:rsidRPr="006E09DF" w:rsidRDefault="00C1531B" w:rsidP="00C1531B">
      <w:pPr>
        <w:tabs>
          <w:tab w:val="left" w:pos="993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C1531B" w:rsidRPr="006E09DF" w:rsidSect="006962E4">
      <w:footerReference w:type="default" r:id="rId18"/>
      <w:footerReference w:type="first" r:id="rId19"/>
      <w:pgSz w:w="11906" w:h="16838" w:code="9"/>
      <w:pgMar w:top="993" w:right="851" w:bottom="567" w:left="1418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C7" w:rsidRDefault="00D35FC7" w:rsidP="000F58AB">
      <w:pPr>
        <w:spacing w:after="0" w:line="240" w:lineRule="auto"/>
      </w:pPr>
      <w:r>
        <w:separator/>
      </w:r>
    </w:p>
  </w:endnote>
  <w:endnote w:type="continuationSeparator" w:id="0">
    <w:p w:rsidR="00D35FC7" w:rsidRDefault="00D35FC7" w:rsidP="000F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AB" w:rsidRDefault="009808FA" w:rsidP="009808FA">
    <w:pPr>
      <w:pStyle w:val="aa"/>
      <w:ind w:left="-567"/>
    </w:pPr>
    <w:r>
      <w:rPr>
        <w:noProof/>
        <w:lang w:eastAsia="ru-RU"/>
      </w:rPr>
      <w:drawing>
        <wp:inline distT="0" distB="0" distL="0" distR="0" wp14:anchorId="5AA79068">
          <wp:extent cx="6456045" cy="853440"/>
          <wp:effectExtent l="0" t="0" r="1905" b="381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22" w:rsidRDefault="00092822">
    <w:pPr>
      <w:pStyle w:val="aa"/>
    </w:pPr>
    <w:r>
      <w:rPr>
        <w:noProof/>
        <w:lang w:eastAsia="ru-RU"/>
      </w:rPr>
      <w:drawing>
        <wp:inline distT="0" distB="0" distL="0" distR="0" wp14:anchorId="76206E5B">
          <wp:extent cx="6456045" cy="853440"/>
          <wp:effectExtent l="0" t="0" r="1905" b="381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C7" w:rsidRDefault="00D35FC7" w:rsidP="000F58AB">
      <w:pPr>
        <w:spacing w:after="0" w:line="240" w:lineRule="auto"/>
      </w:pPr>
      <w:r>
        <w:separator/>
      </w:r>
    </w:p>
  </w:footnote>
  <w:footnote w:type="continuationSeparator" w:id="0">
    <w:p w:rsidR="00D35FC7" w:rsidRDefault="00D35FC7" w:rsidP="000F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B5E"/>
    <w:multiLevelType w:val="hybridMultilevel"/>
    <w:tmpl w:val="85DCCA72"/>
    <w:lvl w:ilvl="0" w:tplc="76A86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D5DE2"/>
    <w:multiLevelType w:val="hybridMultilevel"/>
    <w:tmpl w:val="03BA7864"/>
    <w:lvl w:ilvl="0" w:tplc="B0B829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8802F8"/>
    <w:multiLevelType w:val="hybridMultilevel"/>
    <w:tmpl w:val="AD64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17A7"/>
    <w:multiLevelType w:val="hybridMultilevel"/>
    <w:tmpl w:val="46188B1A"/>
    <w:lvl w:ilvl="0" w:tplc="615A5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222C5D"/>
    <w:multiLevelType w:val="hybridMultilevel"/>
    <w:tmpl w:val="55F4D9A8"/>
    <w:lvl w:ilvl="0" w:tplc="615A5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866BF9"/>
    <w:multiLevelType w:val="hybridMultilevel"/>
    <w:tmpl w:val="E46A7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800026"/>
    <w:multiLevelType w:val="hybridMultilevel"/>
    <w:tmpl w:val="AC2C9C22"/>
    <w:lvl w:ilvl="0" w:tplc="615A5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711479"/>
    <w:multiLevelType w:val="hybridMultilevel"/>
    <w:tmpl w:val="9A1E03BA"/>
    <w:lvl w:ilvl="0" w:tplc="5AFA8D8C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D12950"/>
    <w:multiLevelType w:val="hybridMultilevel"/>
    <w:tmpl w:val="22EA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52767"/>
    <w:multiLevelType w:val="hybridMultilevel"/>
    <w:tmpl w:val="619A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D71ED"/>
    <w:multiLevelType w:val="hybridMultilevel"/>
    <w:tmpl w:val="AD64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72420"/>
    <w:multiLevelType w:val="hybridMultilevel"/>
    <w:tmpl w:val="3CAC04A8"/>
    <w:lvl w:ilvl="0" w:tplc="615A5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021042"/>
    <w:multiLevelType w:val="hybridMultilevel"/>
    <w:tmpl w:val="870EBC20"/>
    <w:lvl w:ilvl="0" w:tplc="A4E69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92643F"/>
    <w:multiLevelType w:val="hybridMultilevel"/>
    <w:tmpl w:val="025A6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722EED"/>
    <w:multiLevelType w:val="hybridMultilevel"/>
    <w:tmpl w:val="CEBA4530"/>
    <w:lvl w:ilvl="0" w:tplc="615A5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47301C"/>
    <w:multiLevelType w:val="hybridMultilevel"/>
    <w:tmpl w:val="515EEABE"/>
    <w:lvl w:ilvl="0" w:tplc="615A5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11818"/>
    <w:multiLevelType w:val="hybridMultilevel"/>
    <w:tmpl w:val="E940E550"/>
    <w:lvl w:ilvl="0" w:tplc="615A5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2B39FC"/>
    <w:multiLevelType w:val="hybridMultilevel"/>
    <w:tmpl w:val="BFA4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034A8"/>
    <w:multiLevelType w:val="hybridMultilevel"/>
    <w:tmpl w:val="BFA4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18"/>
  </w:num>
  <w:num w:numId="7">
    <w:abstractNumId w:val="10"/>
  </w:num>
  <w:num w:numId="8">
    <w:abstractNumId w:val="2"/>
  </w:num>
  <w:num w:numId="9">
    <w:abstractNumId w:val="17"/>
  </w:num>
  <w:num w:numId="10">
    <w:abstractNumId w:val="16"/>
  </w:num>
  <w:num w:numId="11">
    <w:abstractNumId w:val="11"/>
  </w:num>
  <w:num w:numId="12">
    <w:abstractNumId w:val="15"/>
  </w:num>
  <w:num w:numId="13">
    <w:abstractNumId w:val="7"/>
  </w:num>
  <w:num w:numId="14">
    <w:abstractNumId w:val="14"/>
  </w:num>
  <w:num w:numId="15">
    <w:abstractNumId w:val="6"/>
  </w:num>
  <w:num w:numId="16">
    <w:abstractNumId w:val="4"/>
  </w:num>
  <w:num w:numId="17">
    <w:abstractNumId w:val="3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09"/>
    <w:rsid w:val="00006E81"/>
    <w:rsid w:val="000502AA"/>
    <w:rsid w:val="00074543"/>
    <w:rsid w:val="00086373"/>
    <w:rsid w:val="00092822"/>
    <w:rsid w:val="000A2239"/>
    <w:rsid w:val="000A686B"/>
    <w:rsid w:val="000F58AB"/>
    <w:rsid w:val="0010491B"/>
    <w:rsid w:val="00107C78"/>
    <w:rsid w:val="00171A3C"/>
    <w:rsid w:val="00175378"/>
    <w:rsid w:val="001955B0"/>
    <w:rsid w:val="0019632D"/>
    <w:rsid w:val="001A6CD6"/>
    <w:rsid w:val="0020451D"/>
    <w:rsid w:val="00272AA4"/>
    <w:rsid w:val="00280387"/>
    <w:rsid w:val="00382CB5"/>
    <w:rsid w:val="003842C6"/>
    <w:rsid w:val="003A1317"/>
    <w:rsid w:val="003C2CE0"/>
    <w:rsid w:val="004312CF"/>
    <w:rsid w:val="00453631"/>
    <w:rsid w:val="004C15D4"/>
    <w:rsid w:val="004C466E"/>
    <w:rsid w:val="004D2A1B"/>
    <w:rsid w:val="005240FE"/>
    <w:rsid w:val="00525904"/>
    <w:rsid w:val="005A2CFB"/>
    <w:rsid w:val="005B4F6C"/>
    <w:rsid w:val="005E0982"/>
    <w:rsid w:val="005E385E"/>
    <w:rsid w:val="00617733"/>
    <w:rsid w:val="00632A85"/>
    <w:rsid w:val="00644A75"/>
    <w:rsid w:val="00682F16"/>
    <w:rsid w:val="006962E4"/>
    <w:rsid w:val="00696A0D"/>
    <w:rsid w:val="006A40AD"/>
    <w:rsid w:val="006A654E"/>
    <w:rsid w:val="006E09DF"/>
    <w:rsid w:val="006E580D"/>
    <w:rsid w:val="00740D09"/>
    <w:rsid w:val="007A0941"/>
    <w:rsid w:val="007C62FC"/>
    <w:rsid w:val="007D3CEF"/>
    <w:rsid w:val="007E07B4"/>
    <w:rsid w:val="007E7809"/>
    <w:rsid w:val="007F6350"/>
    <w:rsid w:val="008375F7"/>
    <w:rsid w:val="00862B5A"/>
    <w:rsid w:val="008635DE"/>
    <w:rsid w:val="0086444E"/>
    <w:rsid w:val="008940D4"/>
    <w:rsid w:val="00894757"/>
    <w:rsid w:val="008C3DD1"/>
    <w:rsid w:val="008D601D"/>
    <w:rsid w:val="00906011"/>
    <w:rsid w:val="00915ECF"/>
    <w:rsid w:val="009317CF"/>
    <w:rsid w:val="0098071D"/>
    <w:rsid w:val="009808FA"/>
    <w:rsid w:val="00986F8D"/>
    <w:rsid w:val="009F0A41"/>
    <w:rsid w:val="009F501C"/>
    <w:rsid w:val="00A05A47"/>
    <w:rsid w:val="00A241D8"/>
    <w:rsid w:val="00A34190"/>
    <w:rsid w:val="00A735C7"/>
    <w:rsid w:val="00AE35AA"/>
    <w:rsid w:val="00B3460D"/>
    <w:rsid w:val="00B454D7"/>
    <w:rsid w:val="00B53171"/>
    <w:rsid w:val="00BA6E3E"/>
    <w:rsid w:val="00BD177B"/>
    <w:rsid w:val="00C04464"/>
    <w:rsid w:val="00C108DD"/>
    <w:rsid w:val="00C1531B"/>
    <w:rsid w:val="00C21BAE"/>
    <w:rsid w:val="00C4271D"/>
    <w:rsid w:val="00C529A6"/>
    <w:rsid w:val="00C56E60"/>
    <w:rsid w:val="00C761F2"/>
    <w:rsid w:val="00C8546F"/>
    <w:rsid w:val="00CA6383"/>
    <w:rsid w:val="00D31FC1"/>
    <w:rsid w:val="00D35FC7"/>
    <w:rsid w:val="00D7530A"/>
    <w:rsid w:val="00DB08E4"/>
    <w:rsid w:val="00DD06B1"/>
    <w:rsid w:val="00DD1AF6"/>
    <w:rsid w:val="00DD4739"/>
    <w:rsid w:val="00E168F2"/>
    <w:rsid w:val="00E33F55"/>
    <w:rsid w:val="00E50BC2"/>
    <w:rsid w:val="00E608D6"/>
    <w:rsid w:val="00E875FE"/>
    <w:rsid w:val="00EA576F"/>
    <w:rsid w:val="00EB56D6"/>
    <w:rsid w:val="00EC4121"/>
    <w:rsid w:val="00EC5C63"/>
    <w:rsid w:val="00EE490D"/>
    <w:rsid w:val="00EE4A6A"/>
    <w:rsid w:val="00EF0520"/>
    <w:rsid w:val="00EF4217"/>
    <w:rsid w:val="00F0769F"/>
    <w:rsid w:val="00F4309A"/>
    <w:rsid w:val="00F74538"/>
    <w:rsid w:val="00FD7341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5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7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75F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32A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5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8AB"/>
  </w:style>
  <w:style w:type="paragraph" w:styleId="aa">
    <w:name w:val="footer"/>
    <w:basedOn w:val="a"/>
    <w:link w:val="ab"/>
    <w:uiPriority w:val="99"/>
    <w:unhideWhenUsed/>
    <w:rsid w:val="000F5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5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7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75F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32A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5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8AB"/>
  </w:style>
  <w:style w:type="paragraph" w:styleId="aa">
    <w:name w:val="footer"/>
    <w:basedOn w:val="a"/>
    <w:link w:val="ab"/>
    <w:uiPriority w:val="99"/>
    <w:unhideWhenUsed/>
    <w:rsid w:val="000F5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_n_kor@inbo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vea1976@mail.ru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adimtur22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pylkov61317@mail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eiberetov@yandex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F1AB-109F-4E1C-B591-4F681FDD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Sotova</dc:creator>
  <cp:keywords/>
  <dc:description/>
  <cp:lastModifiedBy>*</cp:lastModifiedBy>
  <cp:revision>7</cp:revision>
  <cp:lastPrinted>2021-08-25T11:17:00Z</cp:lastPrinted>
  <dcterms:created xsi:type="dcterms:W3CDTF">2021-08-25T11:19:00Z</dcterms:created>
  <dcterms:modified xsi:type="dcterms:W3CDTF">2021-08-26T09:09:00Z</dcterms:modified>
</cp:coreProperties>
</file>