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F5" w:rsidRDefault="003936F5" w:rsidP="003936F5">
      <w:pPr>
        <w:jc w:val="right"/>
        <w:rPr>
          <w:b/>
          <w:i/>
          <w:sz w:val="20"/>
        </w:rPr>
      </w:pPr>
      <w:r w:rsidRPr="00C517A8">
        <w:rPr>
          <w:b/>
          <w:i/>
          <w:sz w:val="20"/>
        </w:rPr>
        <w:t>ПРИЛОЖЕНИЕ 1</w:t>
      </w:r>
    </w:p>
    <w:p w:rsidR="003936F5" w:rsidRPr="00B24B5A" w:rsidRDefault="003936F5" w:rsidP="003936F5">
      <w:pPr>
        <w:ind w:left="-540"/>
        <w:jc w:val="center"/>
        <w:rPr>
          <w:b/>
        </w:rPr>
      </w:pPr>
      <w:r>
        <w:rPr>
          <w:b/>
        </w:rPr>
        <w:t>А</w:t>
      </w:r>
      <w:r w:rsidRPr="00B24B5A">
        <w:rPr>
          <w:b/>
        </w:rPr>
        <w:t>нкета-заявка:</w:t>
      </w:r>
    </w:p>
    <w:p w:rsidR="003936F5" w:rsidRPr="00B24B5A" w:rsidRDefault="003936F5" w:rsidP="003936F5">
      <w:pPr>
        <w:ind w:left="-540"/>
        <w:rPr>
          <w:b/>
        </w:rPr>
      </w:pPr>
    </w:p>
    <w:p w:rsidR="003936F5" w:rsidRPr="00B24B5A" w:rsidRDefault="003936F5" w:rsidP="003936F5">
      <w:pPr>
        <w:spacing w:line="276" w:lineRule="auto"/>
        <w:ind w:left="-540"/>
        <w:rPr>
          <w:b/>
        </w:rPr>
      </w:pPr>
      <w:r w:rsidRPr="00B24B5A">
        <w:rPr>
          <w:b/>
        </w:rPr>
        <w:t>Название коллектива/Ф.И.</w:t>
      </w:r>
      <w:proofErr w:type="gramStart"/>
      <w:r w:rsidRPr="00B24B5A">
        <w:rPr>
          <w:b/>
        </w:rPr>
        <w:t>О</w:t>
      </w:r>
      <w:proofErr w:type="gramEnd"/>
      <w:r w:rsidRPr="00B24B5A">
        <w:rPr>
          <w:b/>
        </w:rPr>
        <w:t xml:space="preserve"> участника: __________________________________________________________________________________</w:t>
      </w:r>
    </w:p>
    <w:p w:rsidR="003936F5" w:rsidRPr="00B24B5A" w:rsidRDefault="003936F5" w:rsidP="003936F5">
      <w:pPr>
        <w:spacing w:line="276" w:lineRule="auto"/>
        <w:ind w:left="-540"/>
        <w:rPr>
          <w:b/>
        </w:rPr>
      </w:pPr>
    </w:p>
    <w:p w:rsidR="003936F5" w:rsidRPr="00B24B5A" w:rsidRDefault="003936F5" w:rsidP="003936F5">
      <w:pPr>
        <w:spacing w:line="276" w:lineRule="auto"/>
        <w:ind w:left="-540"/>
        <w:rPr>
          <w:b/>
        </w:rPr>
      </w:pPr>
    </w:p>
    <w:p w:rsidR="003936F5" w:rsidRPr="00B24B5A" w:rsidRDefault="003936F5" w:rsidP="003936F5">
      <w:pPr>
        <w:spacing w:line="276" w:lineRule="auto"/>
        <w:ind w:left="-540"/>
        <w:rPr>
          <w:b/>
        </w:rPr>
      </w:pPr>
      <w:r w:rsidRPr="00B24B5A">
        <w:rPr>
          <w:b/>
        </w:rPr>
        <w:t>Возраст участника/участников коллектива: __________________________________________________________________________________</w:t>
      </w:r>
    </w:p>
    <w:p w:rsidR="003936F5" w:rsidRPr="00B24B5A" w:rsidRDefault="003936F5" w:rsidP="003936F5">
      <w:pPr>
        <w:spacing w:line="276" w:lineRule="auto"/>
        <w:ind w:left="-540"/>
        <w:rPr>
          <w:b/>
        </w:rPr>
      </w:pPr>
    </w:p>
    <w:p w:rsidR="003936F5" w:rsidRPr="00B24B5A" w:rsidRDefault="003936F5" w:rsidP="003936F5">
      <w:pPr>
        <w:spacing w:line="276" w:lineRule="auto"/>
        <w:ind w:left="-540"/>
        <w:rPr>
          <w:b/>
        </w:rPr>
      </w:pPr>
    </w:p>
    <w:p w:rsidR="003936F5" w:rsidRPr="00B24B5A" w:rsidRDefault="003936F5" w:rsidP="003936F5">
      <w:pPr>
        <w:spacing w:line="276" w:lineRule="auto"/>
        <w:ind w:left="-540"/>
        <w:rPr>
          <w:b/>
        </w:rPr>
      </w:pPr>
      <w:r w:rsidRPr="00B24B5A">
        <w:rPr>
          <w:b/>
        </w:rPr>
        <w:t>Название образовательного учреждения/места работы: __________________________________________________________________________________</w:t>
      </w:r>
    </w:p>
    <w:p w:rsidR="003936F5" w:rsidRPr="00B24B5A" w:rsidRDefault="003936F5" w:rsidP="003936F5">
      <w:pPr>
        <w:spacing w:line="276" w:lineRule="auto"/>
        <w:ind w:left="-540"/>
        <w:rPr>
          <w:b/>
        </w:rPr>
      </w:pPr>
    </w:p>
    <w:p w:rsidR="003936F5" w:rsidRPr="00B24B5A" w:rsidRDefault="003936F5" w:rsidP="003936F5">
      <w:pPr>
        <w:spacing w:line="276" w:lineRule="auto"/>
        <w:ind w:left="-540"/>
        <w:rPr>
          <w:b/>
        </w:rPr>
      </w:pPr>
    </w:p>
    <w:p w:rsidR="003936F5" w:rsidRPr="00B24B5A" w:rsidRDefault="003936F5" w:rsidP="003936F5">
      <w:pPr>
        <w:spacing w:line="276" w:lineRule="auto"/>
        <w:ind w:left="-540"/>
      </w:pPr>
      <w:r w:rsidRPr="00B24B5A">
        <w:rPr>
          <w:b/>
        </w:rPr>
        <w:t>Ф.И.О. руководителя:</w:t>
      </w:r>
      <w:r w:rsidRPr="00B24B5A">
        <w:t xml:space="preserve"> __________________________________________________________________________________</w:t>
      </w:r>
    </w:p>
    <w:p w:rsidR="003936F5" w:rsidRPr="00B24B5A" w:rsidRDefault="003936F5" w:rsidP="003936F5">
      <w:pPr>
        <w:spacing w:line="276" w:lineRule="auto"/>
        <w:ind w:left="-540"/>
      </w:pPr>
    </w:p>
    <w:p w:rsidR="003936F5" w:rsidRPr="00B24B5A" w:rsidRDefault="003936F5" w:rsidP="003936F5">
      <w:pPr>
        <w:spacing w:line="276" w:lineRule="auto"/>
        <w:ind w:left="-540"/>
        <w:rPr>
          <w:b/>
        </w:rPr>
      </w:pPr>
    </w:p>
    <w:p w:rsidR="003936F5" w:rsidRPr="00B24B5A" w:rsidRDefault="003936F5" w:rsidP="003936F5">
      <w:pPr>
        <w:spacing w:line="276" w:lineRule="auto"/>
        <w:ind w:left="-540"/>
        <w:rPr>
          <w:b/>
        </w:rPr>
      </w:pPr>
      <w:r w:rsidRPr="00B24B5A">
        <w:rPr>
          <w:b/>
        </w:rPr>
        <w:t>Количество участник</w:t>
      </w:r>
      <w:proofErr w:type="gramStart"/>
      <w:r w:rsidRPr="00B24B5A">
        <w:rPr>
          <w:b/>
        </w:rPr>
        <w:t>а(</w:t>
      </w:r>
      <w:proofErr w:type="gramEnd"/>
      <w:r w:rsidRPr="00B24B5A">
        <w:rPr>
          <w:b/>
        </w:rPr>
        <w:t>-</w:t>
      </w:r>
      <w:proofErr w:type="spellStart"/>
      <w:r w:rsidRPr="00B24B5A">
        <w:rPr>
          <w:b/>
        </w:rPr>
        <w:t>ов</w:t>
      </w:r>
      <w:proofErr w:type="spellEnd"/>
      <w:r w:rsidRPr="00B24B5A">
        <w:rPr>
          <w:b/>
        </w:rPr>
        <w:t>) коллектива:</w:t>
      </w:r>
    </w:p>
    <w:p w:rsidR="003936F5" w:rsidRPr="00B24B5A" w:rsidRDefault="003936F5" w:rsidP="003936F5">
      <w:pPr>
        <w:spacing w:line="276" w:lineRule="auto"/>
        <w:ind w:left="-540"/>
      </w:pPr>
      <w:r w:rsidRPr="00B24B5A">
        <w:t>__________________________________________________________________________________</w:t>
      </w:r>
    </w:p>
    <w:p w:rsidR="003936F5" w:rsidRPr="00B24B5A" w:rsidRDefault="003936F5" w:rsidP="003936F5">
      <w:pPr>
        <w:spacing w:line="276" w:lineRule="auto"/>
        <w:ind w:left="-540"/>
      </w:pPr>
    </w:p>
    <w:p w:rsidR="003936F5" w:rsidRPr="00B24B5A" w:rsidRDefault="003936F5" w:rsidP="003936F5">
      <w:pPr>
        <w:spacing w:line="276" w:lineRule="auto"/>
      </w:pPr>
    </w:p>
    <w:p w:rsidR="003936F5" w:rsidRPr="00B24B5A" w:rsidRDefault="003936F5" w:rsidP="003936F5">
      <w:pPr>
        <w:spacing w:line="276" w:lineRule="auto"/>
        <w:ind w:left="-540"/>
      </w:pPr>
      <w:r w:rsidRPr="00B24B5A">
        <w:rPr>
          <w:b/>
        </w:rPr>
        <w:t>Место проживания:</w:t>
      </w:r>
      <w:r w:rsidRPr="00B24B5A">
        <w:t xml:space="preserve"> __________________________________________________________________________________</w:t>
      </w:r>
    </w:p>
    <w:p w:rsidR="003936F5" w:rsidRPr="00B24B5A" w:rsidRDefault="003936F5" w:rsidP="003936F5">
      <w:pPr>
        <w:spacing w:line="276" w:lineRule="auto"/>
        <w:ind w:left="-540"/>
      </w:pPr>
    </w:p>
    <w:p w:rsidR="003936F5" w:rsidRPr="00B24B5A" w:rsidRDefault="003936F5" w:rsidP="003936F5">
      <w:pPr>
        <w:spacing w:line="276" w:lineRule="auto"/>
        <w:ind w:left="-540"/>
      </w:pPr>
    </w:p>
    <w:p w:rsidR="003936F5" w:rsidRPr="00B24B5A" w:rsidRDefault="003936F5" w:rsidP="003936F5">
      <w:pPr>
        <w:spacing w:line="276" w:lineRule="auto"/>
        <w:ind w:left="-540"/>
        <w:rPr>
          <w:b/>
        </w:rPr>
      </w:pPr>
      <w:r w:rsidRPr="00B24B5A">
        <w:rPr>
          <w:b/>
        </w:rPr>
        <w:t>Направление-номинация:</w:t>
      </w:r>
    </w:p>
    <w:p w:rsidR="003936F5" w:rsidRPr="00B24B5A" w:rsidRDefault="003936F5" w:rsidP="003936F5">
      <w:pPr>
        <w:spacing w:line="276" w:lineRule="auto"/>
        <w:ind w:left="-540"/>
      </w:pPr>
      <w:r w:rsidRPr="00B24B5A">
        <w:t>__________________________________________________________________________________</w:t>
      </w:r>
    </w:p>
    <w:p w:rsidR="003936F5" w:rsidRPr="00B24B5A" w:rsidRDefault="003936F5" w:rsidP="003936F5">
      <w:pPr>
        <w:spacing w:line="276" w:lineRule="auto"/>
        <w:ind w:left="-540"/>
      </w:pPr>
    </w:p>
    <w:p w:rsidR="003936F5" w:rsidRPr="00B24B5A" w:rsidRDefault="003936F5" w:rsidP="003936F5">
      <w:pPr>
        <w:spacing w:line="276" w:lineRule="auto"/>
        <w:ind w:left="-540"/>
      </w:pPr>
    </w:p>
    <w:p w:rsidR="003936F5" w:rsidRPr="00B24B5A" w:rsidRDefault="003936F5" w:rsidP="003936F5">
      <w:pPr>
        <w:spacing w:line="276" w:lineRule="auto"/>
        <w:ind w:left="-540"/>
        <w:rPr>
          <w:b/>
        </w:rPr>
      </w:pPr>
      <w:r w:rsidRPr="00B24B5A">
        <w:rPr>
          <w:b/>
        </w:rPr>
        <w:t>Название спектакля/номера: (с указанием автора)</w:t>
      </w:r>
    </w:p>
    <w:p w:rsidR="003936F5" w:rsidRPr="00B24B5A" w:rsidRDefault="003936F5" w:rsidP="003936F5">
      <w:pPr>
        <w:spacing w:line="276" w:lineRule="auto"/>
        <w:ind w:left="-540"/>
      </w:pPr>
      <w:r w:rsidRPr="00B24B5A">
        <w:t xml:space="preserve">__________________________________________________________________________________  </w:t>
      </w:r>
    </w:p>
    <w:p w:rsidR="003936F5" w:rsidRPr="00B24B5A" w:rsidRDefault="003936F5" w:rsidP="003936F5">
      <w:pPr>
        <w:spacing w:line="276" w:lineRule="auto"/>
        <w:ind w:left="-540"/>
      </w:pPr>
    </w:p>
    <w:p w:rsidR="003936F5" w:rsidRPr="00B24B5A" w:rsidRDefault="003936F5" w:rsidP="003936F5">
      <w:pPr>
        <w:spacing w:line="276" w:lineRule="auto"/>
        <w:ind w:left="-540"/>
      </w:pPr>
    </w:p>
    <w:p w:rsidR="003936F5" w:rsidRPr="00B24B5A" w:rsidRDefault="003936F5" w:rsidP="003936F5">
      <w:pPr>
        <w:spacing w:line="276" w:lineRule="auto"/>
        <w:ind w:left="-540"/>
        <w:rPr>
          <w:b/>
        </w:rPr>
      </w:pPr>
      <w:r w:rsidRPr="00B24B5A">
        <w:rPr>
          <w:b/>
        </w:rPr>
        <w:t>Продолжительность спектакля/номера:</w:t>
      </w:r>
    </w:p>
    <w:p w:rsidR="003936F5" w:rsidRPr="00B24B5A" w:rsidRDefault="003936F5" w:rsidP="003936F5">
      <w:pPr>
        <w:spacing w:line="276" w:lineRule="auto"/>
        <w:ind w:left="-540"/>
      </w:pPr>
      <w:r w:rsidRPr="00B24B5A">
        <w:t>__________________________________________________________________________________</w:t>
      </w:r>
    </w:p>
    <w:p w:rsidR="003936F5" w:rsidRPr="00B24B5A" w:rsidRDefault="003936F5" w:rsidP="003936F5">
      <w:pPr>
        <w:spacing w:line="276" w:lineRule="auto"/>
        <w:ind w:left="-540"/>
      </w:pPr>
    </w:p>
    <w:p w:rsidR="003936F5" w:rsidRPr="00B24B5A" w:rsidRDefault="003936F5" w:rsidP="003936F5">
      <w:pPr>
        <w:spacing w:line="276" w:lineRule="auto"/>
        <w:ind w:left="-540"/>
      </w:pPr>
    </w:p>
    <w:p w:rsidR="003936F5" w:rsidRPr="00B24B5A" w:rsidRDefault="003936F5" w:rsidP="003936F5">
      <w:pPr>
        <w:spacing w:line="276" w:lineRule="auto"/>
        <w:ind w:left="-540"/>
        <w:rPr>
          <w:b/>
        </w:rPr>
      </w:pPr>
      <w:r w:rsidRPr="00B24B5A">
        <w:rPr>
          <w:b/>
        </w:rPr>
        <w:t xml:space="preserve">Необходимые условия: </w:t>
      </w:r>
    </w:p>
    <w:p w:rsidR="003936F5" w:rsidRPr="00B24B5A" w:rsidRDefault="003936F5" w:rsidP="003936F5">
      <w:pPr>
        <w:spacing w:line="276" w:lineRule="auto"/>
        <w:ind w:left="-540"/>
      </w:pPr>
      <w:r w:rsidRPr="00B24B5A">
        <w:t xml:space="preserve">__________________________________________________________________________________  </w:t>
      </w:r>
    </w:p>
    <w:p w:rsidR="003936F5" w:rsidRPr="00B24B5A" w:rsidRDefault="003936F5" w:rsidP="003936F5">
      <w:pPr>
        <w:spacing w:line="276" w:lineRule="auto"/>
        <w:ind w:left="-540"/>
        <w:rPr>
          <w:b/>
        </w:rPr>
      </w:pPr>
      <w:r w:rsidRPr="00B24B5A">
        <w:br/>
      </w:r>
    </w:p>
    <w:p w:rsidR="003936F5" w:rsidRPr="00B24B5A" w:rsidRDefault="003936F5" w:rsidP="003936F5">
      <w:pPr>
        <w:spacing w:line="276" w:lineRule="auto"/>
        <w:ind w:left="-540"/>
        <w:rPr>
          <w:b/>
        </w:rPr>
      </w:pPr>
      <w:r w:rsidRPr="00B24B5A">
        <w:rPr>
          <w:b/>
        </w:rPr>
        <w:t>Контактный телефон:</w:t>
      </w:r>
    </w:p>
    <w:p w:rsidR="003936F5" w:rsidRDefault="003936F5" w:rsidP="003936F5">
      <w:pPr>
        <w:spacing w:line="276" w:lineRule="auto"/>
        <w:ind w:left="-540"/>
      </w:pPr>
      <w:r w:rsidRPr="00B24B5A">
        <w:t>__________________________________________________________________________________</w:t>
      </w:r>
    </w:p>
    <w:p w:rsidR="003936F5" w:rsidRDefault="003936F5" w:rsidP="003936F5">
      <w:pPr>
        <w:jc w:val="right"/>
        <w:rPr>
          <w:b/>
          <w:sz w:val="18"/>
        </w:rPr>
      </w:pPr>
    </w:p>
    <w:p w:rsidR="003936F5" w:rsidRDefault="003936F5" w:rsidP="003936F5">
      <w:pPr>
        <w:jc w:val="right"/>
        <w:rPr>
          <w:b/>
          <w:i/>
          <w:sz w:val="18"/>
        </w:rPr>
      </w:pPr>
      <w:r w:rsidRPr="00C517A8">
        <w:rPr>
          <w:b/>
          <w:i/>
          <w:sz w:val="18"/>
        </w:rPr>
        <w:lastRenderedPageBreak/>
        <w:t>ПРИЛОЖЕНИЕ 2</w:t>
      </w:r>
    </w:p>
    <w:p w:rsidR="003936F5" w:rsidRDefault="003936F5" w:rsidP="003936F5">
      <w:pPr>
        <w:rPr>
          <w:b/>
          <w:i/>
          <w:sz w:val="18"/>
        </w:rPr>
      </w:pPr>
    </w:p>
    <w:p w:rsidR="003936F5" w:rsidRPr="00C517A8" w:rsidRDefault="003936F5" w:rsidP="003936F5">
      <w:pPr>
        <w:jc w:val="right"/>
        <w:rPr>
          <w:sz w:val="18"/>
        </w:rPr>
      </w:pPr>
    </w:p>
    <w:p w:rsidR="003936F5" w:rsidRDefault="003936F5" w:rsidP="003936F5">
      <w:r>
        <w:rPr>
          <w:lang w:val="en-US"/>
        </w:rPr>
        <w:t>IV</w:t>
      </w:r>
      <w:r>
        <w:t xml:space="preserve"> межрегиональный</w:t>
      </w:r>
      <w:r w:rsidRPr="00B24B5A">
        <w:t xml:space="preserve"> фестиваль-конкурс студенческих и школьных театров «Облепиха» </w:t>
      </w:r>
      <w:r>
        <w:t>пройдет с 12 по 17 ноября</w:t>
      </w:r>
      <w:r w:rsidRPr="00B24B5A">
        <w:t xml:space="preserve"> 201</w:t>
      </w:r>
      <w:r>
        <w:t>9 года в актовом</w:t>
      </w:r>
      <w:r w:rsidRPr="00B24B5A">
        <w:t xml:space="preserve"> зал</w:t>
      </w:r>
      <w:r>
        <w:t>е</w:t>
      </w:r>
      <w:r w:rsidRPr="00B24B5A">
        <w:t xml:space="preserve"> молодежных мероприятий АГУ </w:t>
      </w:r>
    </w:p>
    <w:p w:rsidR="003936F5" w:rsidRPr="00B24B5A" w:rsidRDefault="003936F5" w:rsidP="003936F5">
      <w:r w:rsidRPr="00B24B5A">
        <w:t>(пр. Социалистический, 68</w:t>
      </w:r>
      <w:r>
        <w:t>а</w:t>
      </w:r>
      <w:r w:rsidRPr="00B24B5A">
        <w:t>)</w:t>
      </w:r>
      <w:r>
        <w:t>.</w:t>
      </w:r>
    </w:p>
    <w:p w:rsidR="003936F5" w:rsidRPr="00B24B5A" w:rsidRDefault="003936F5" w:rsidP="003936F5">
      <w:r w:rsidRPr="00B24B5A">
        <w:t xml:space="preserve">День репетиций коллективов – </w:t>
      </w:r>
      <w:r>
        <w:t>12 ноября</w:t>
      </w:r>
      <w:r w:rsidRPr="00B24B5A">
        <w:t xml:space="preserve"> с 10.00 до 21.00</w:t>
      </w:r>
    </w:p>
    <w:p w:rsidR="003936F5" w:rsidRPr="00B24B5A" w:rsidRDefault="003936F5" w:rsidP="003936F5">
      <w:pPr>
        <w:contextualSpacing/>
      </w:pPr>
      <w:r w:rsidRPr="00B24B5A">
        <w:t xml:space="preserve">Прибытие и регистрация участников – </w:t>
      </w:r>
      <w:r>
        <w:t>13 ноября</w:t>
      </w:r>
      <w:r w:rsidRPr="00B24B5A">
        <w:t xml:space="preserve"> с 10.00</w:t>
      </w:r>
    </w:p>
    <w:p w:rsidR="003936F5" w:rsidRDefault="003936F5" w:rsidP="003936F5">
      <w:pPr>
        <w:contextualSpacing/>
      </w:pPr>
      <w:r w:rsidRPr="00B24B5A">
        <w:t xml:space="preserve">Торжественное открытие фестиваля и начало конкурсной программы – </w:t>
      </w:r>
      <w:r>
        <w:t>13 ноября</w:t>
      </w:r>
      <w:r w:rsidRPr="00B24B5A">
        <w:t xml:space="preserve"> в 11.00</w:t>
      </w:r>
    </w:p>
    <w:p w:rsidR="003936F5" w:rsidRDefault="003936F5" w:rsidP="003936F5">
      <w:pPr>
        <w:contextualSpacing/>
      </w:pPr>
      <w:r>
        <w:t>Гала-концерт, закрытие фестиваля и награждение участников – 17 ноября в 15.00</w:t>
      </w:r>
    </w:p>
    <w:p w:rsidR="003936F5" w:rsidRDefault="003936F5" w:rsidP="003936F5">
      <w:pPr>
        <w:contextualSpacing/>
      </w:pPr>
    </w:p>
    <w:p w:rsidR="003936F5" w:rsidRPr="00C517A8" w:rsidRDefault="003936F5" w:rsidP="003936F5">
      <w:pPr>
        <w:jc w:val="center"/>
        <w:rPr>
          <w:b/>
        </w:rPr>
      </w:pPr>
      <w:r w:rsidRPr="00C517A8">
        <w:rPr>
          <w:b/>
        </w:rPr>
        <w:t xml:space="preserve">Заявки на участие принимаются до </w:t>
      </w:r>
      <w:r>
        <w:rPr>
          <w:b/>
        </w:rPr>
        <w:t>8</w:t>
      </w:r>
      <w:r w:rsidRPr="00C517A8">
        <w:rPr>
          <w:b/>
        </w:rPr>
        <w:t xml:space="preserve"> ноября 2019 года включительно </w:t>
      </w:r>
      <w:r w:rsidRPr="00C517A8">
        <w:rPr>
          <w:b/>
        </w:rPr>
        <w:br/>
        <w:t xml:space="preserve">на электронный адрес: </w:t>
      </w:r>
      <w:r w:rsidRPr="00C517A8">
        <w:rPr>
          <w:b/>
          <w:lang w:val="en-US"/>
        </w:rPr>
        <w:t>homo</w:t>
      </w:r>
      <w:r w:rsidRPr="00C517A8">
        <w:rPr>
          <w:b/>
        </w:rPr>
        <w:t>_</w:t>
      </w:r>
      <w:proofErr w:type="spellStart"/>
      <w:r w:rsidRPr="00C517A8">
        <w:rPr>
          <w:b/>
          <w:lang w:val="en-US"/>
        </w:rPr>
        <w:t>artisticus</w:t>
      </w:r>
      <w:proofErr w:type="spellEnd"/>
      <w:r w:rsidRPr="00C517A8">
        <w:rPr>
          <w:b/>
        </w:rPr>
        <w:t>@</w:t>
      </w:r>
      <w:r w:rsidRPr="00C517A8">
        <w:rPr>
          <w:b/>
          <w:lang w:val="en-US"/>
        </w:rPr>
        <w:t>mail</w:t>
      </w:r>
      <w:r w:rsidRPr="00C517A8">
        <w:rPr>
          <w:b/>
        </w:rPr>
        <w:t>.</w:t>
      </w:r>
      <w:proofErr w:type="spellStart"/>
      <w:r w:rsidRPr="00C517A8">
        <w:rPr>
          <w:b/>
          <w:lang w:val="en-US"/>
        </w:rPr>
        <w:t>ru</w:t>
      </w:r>
      <w:proofErr w:type="spellEnd"/>
      <w:r w:rsidRPr="00C517A8">
        <w:rPr>
          <w:b/>
        </w:rPr>
        <w:br/>
        <w:t>или по телефону 8-983-181-87-82 / 8-923-566-52-21</w:t>
      </w:r>
    </w:p>
    <w:p w:rsidR="003936F5" w:rsidRPr="00B24B5A" w:rsidRDefault="003936F5" w:rsidP="003936F5">
      <w:pPr>
        <w:contextualSpacing/>
        <w:jc w:val="center"/>
      </w:pPr>
    </w:p>
    <w:p w:rsidR="003936F5" w:rsidRPr="00C517A8" w:rsidRDefault="003936F5" w:rsidP="003936F5">
      <w:pPr>
        <w:contextualSpacing/>
        <w:jc w:val="center"/>
      </w:pPr>
      <w:r w:rsidRPr="00C517A8">
        <w:t>Программа фестиваля-конкурса:</w:t>
      </w:r>
    </w:p>
    <w:p w:rsidR="003936F5" w:rsidRPr="00B24B5A" w:rsidRDefault="003936F5" w:rsidP="003936F5">
      <w:pPr>
        <w:rPr>
          <w:i/>
        </w:rPr>
      </w:pPr>
      <w:r>
        <w:rPr>
          <w:i/>
        </w:rPr>
        <w:t>12 ноября</w:t>
      </w:r>
      <w:r w:rsidRPr="00B24B5A">
        <w:rPr>
          <w:i/>
        </w:rPr>
        <w:t>:</w:t>
      </w:r>
    </w:p>
    <w:p w:rsidR="003936F5" w:rsidRPr="00B24B5A" w:rsidRDefault="003936F5" w:rsidP="003936F5">
      <w:r w:rsidRPr="00B24B5A">
        <w:t>10.00-21.00 – технические репетиции коллективов на сцене (по требованию)</w:t>
      </w:r>
    </w:p>
    <w:p w:rsidR="003936F5" w:rsidRPr="00B24B5A" w:rsidRDefault="003936F5" w:rsidP="003936F5">
      <w:pPr>
        <w:contextualSpacing/>
        <w:rPr>
          <w:b/>
        </w:rPr>
      </w:pPr>
    </w:p>
    <w:p w:rsidR="003936F5" w:rsidRPr="00B24B5A" w:rsidRDefault="003936F5" w:rsidP="003936F5">
      <w:pPr>
        <w:rPr>
          <w:i/>
        </w:rPr>
      </w:pPr>
      <w:r>
        <w:rPr>
          <w:i/>
        </w:rPr>
        <w:t>13 ноября</w:t>
      </w:r>
      <w:r w:rsidRPr="00B24B5A">
        <w:rPr>
          <w:i/>
        </w:rPr>
        <w:t>:</w:t>
      </w:r>
    </w:p>
    <w:p w:rsidR="003936F5" w:rsidRPr="00B24B5A" w:rsidRDefault="003936F5" w:rsidP="003936F5">
      <w:r w:rsidRPr="00B24B5A">
        <w:t>10.00 – регистрация участников</w:t>
      </w:r>
    </w:p>
    <w:p w:rsidR="003936F5" w:rsidRPr="00B24B5A" w:rsidRDefault="003936F5" w:rsidP="003936F5">
      <w:r w:rsidRPr="00B24B5A">
        <w:t>11.00 – торжественное открытие фестиваля</w:t>
      </w:r>
    </w:p>
    <w:p w:rsidR="003936F5" w:rsidRPr="00B24B5A" w:rsidRDefault="003936F5" w:rsidP="003936F5">
      <w:r w:rsidRPr="00B24B5A">
        <w:t>11.30 – начало конкурсной программы в номинаци</w:t>
      </w:r>
      <w:r>
        <w:t>ях</w:t>
      </w:r>
      <w:r w:rsidRPr="00B24B5A">
        <w:t xml:space="preserve"> «</w:t>
      </w:r>
      <w:proofErr w:type="spellStart"/>
      <w:r>
        <w:t>Видеотворчество</w:t>
      </w:r>
      <w:proofErr w:type="spellEnd"/>
      <w:r w:rsidRPr="00B24B5A">
        <w:t>»</w:t>
      </w:r>
      <w:r>
        <w:t xml:space="preserve"> и «Эстрадное творчество» </w:t>
      </w:r>
    </w:p>
    <w:p w:rsidR="003936F5" w:rsidRPr="00B24B5A" w:rsidRDefault="003936F5" w:rsidP="003936F5">
      <w:r w:rsidRPr="00B24B5A">
        <w:t>15.00-16.00 – обед</w:t>
      </w:r>
    </w:p>
    <w:p w:rsidR="003936F5" w:rsidRPr="00B24B5A" w:rsidRDefault="003936F5" w:rsidP="003936F5">
      <w:r w:rsidRPr="00B24B5A">
        <w:t xml:space="preserve">16.00 – продолжение конкурсной программы в </w:t>
      </w:r>
      <w:r>
        <w:t>номинациях</w:t>
      </w:r>
    </w:p>
    <w:p w:rsidR="003936F5" w:rsidRPr="00B24B5A" w:rsidRDefault="003936F5" w:rsidP="003936F5">
      <w:r w:rsidRPr="00B24B5A">
        <w:t>20.00-21.00 – открытое обсуждение просмотренных работ с членами жюри</w:t>
      </w:r>
    </w:p>
    <w:p w:rsidR="003936F5" w:rsidRDefault="003936F5" w:rsidP="003936F5"/>
    <w:p w:rsidR="003936F5" w:rsidRPr="00B24B5A" w:rsidRDefault="003936F5" w:rsidP="003936F5">
      <w:pPr>
        <w:rPr>
          <w:i/>
        </w:rPr>
      </w:pPr>
      <w:r>
        <w:rPr>
          <w:i/>
        </w:rPr>
        <w:t>14 ноября</w:t>
      </w:r>
      <w:r w:rsidRPr="00B24B5A">
        <w:rPr>
          <w:i/>
        </w:rPr>
        <w:t>:</w:t>
      </w:r>
    </w:p>
    <w:p w:rsidR="003936F5" w:rsidRPr="00B24B5A" w:rsidRDefault="003936F5" w:rsidP="003936F5">
      <w:r w:rsidRPr="00B24B5A">
        <w:t>9.00 – регистрация участников</w:t>
      </w:r>
    </w:p>
    <w:p w:rsidR="003936F5" w:rsidRPr="00B24B5A" w:rsidRDefault="003936F5" w:rsidP="003936F5">
      <w:r w:rsidRPr="00B24B5A">
        <w:t>1</w:t>
      </w:r>
      <w:r>
        <w:t>0</w:t>
      </w:r>
      <w:r w:rsidRPr="00B24B5A">
        <w:t>.00 – начало конкурсной программы в номинации «Художественное слово»</w:t>
      </w:r>
    </w:p>
    <w:p w:rsidR="003936F5" w:rsidRDefault="003936F5" w:rsidP="003936F5">
      <w:r>
        <w:t>15.00-16.00 – обед</w:t>
      </w:r>
    </w:p>
    <w:p w:rsidR="003936F5" w:rsidRPr="00B24B5A" w:rsidRDefault="003936F5" w:rsidP="003936F5">
      <w:r w:rsidRPr="00B24B5A">
        <w:t>16.00 – продолжение конкурсной программы</w:t>
      </w:r>
    </w:p>
    <w:p w:rsidR="003936F5" w:rsidRPr="00B24B5A" w:rsidRDefault="003936F5" w:rsidP="003936F5">
      <w:r>
        <w:t>20</w:t>
      </w:r>
      <w:r w:rsidRPr="00B24B5A">
        <w:t>.00-</w:t>
      </w:r>
      <w:r>
        <w:t>21</w:t>
      </w:r>
      <w:r w:rsidRPr="00B24B5A">
        <w:t>.</w:t>
      </w:r>
      <w:r>
        <w:t>0</w:t>
      </w:r>
      <w:r w:rsidRPr="00B24B5A">
        <w:t>0 – открытое обсуждение просмотренных работ с членами жюри</w:t>
      </w:r>
    </w:p>
    <w:p w:rsidR="003936F5" w:rsidRDefault="003936F5" w:rsidP="003936F5"/>
    <w:p w:rsidR="003936F5" w:rsidRPr="00B24B5A" w:rsidRDefault="003936F5" w:rsidP="003936F5">
      <w:pPr>
        <w:rPr>
          <w:i/>
        </w:rPr>
      </w:pPr>
      <w:r>
        <w:rPr>
          <w:i/>
        </w:rPr>
        <w:t>15 ноября</w:t>
      </w:r>
      <w:r w:rsidRPr="00B24B5A">
        <w:rPr>
          <w:i/>
        </w:rPr>
        <w:t>:</w:t>
      </w:r>
    </w:p>
    <w:p w:rsidR="003936F5" w:rsidRPr="00B24B5A" w:rsidRDefault="003936F5" w:rsidP="003936F5">
      <w:r w:rsidRPr="00B24B5A">
        <w:t>9.00 – регистрация участников</w:t>
      </w:r>
    </w:p>
    <w:p w:rsidR="003936F5" w:rsidRPr="00B24B5A" w:rsidRDefault="003936F5" w:rsidP="003936F5">
      <w:r w:rsidRPr="00B24B5A">
        <w:t>1</w:t>
      </w:r>
      <w:r>
        <w:t>0</w:t>
      </w:r>
      <w:r w:rsidRPr="00B24B5A">
        <w:t>.00 – начало конкурсной программы в номинации «</w:t>
      </w:r>
      <w:r>
        <w:t>Театральное творчество</w:t>
      </w:r>
      <w:r w:rsidRPr="00B24B5A">
        <w:t>»</w:t>
      </w:r>
    </w:p>
    <w:p w:rsidR="003936F5" w:rsidRDefault="003936F5" w:rsidP="003936F5">
      <w:r>
        <w:t>15.00-16.00 – обед</w:t>
      </w:r>
    </w:p>
    <w:p w:rsidR="003936F5" w:rsidRPr="00B24B5A" w:rsidRDefault="003936F5" w:rsidP="003936F5">
      <w:r w:rsidRPr="00B24B5A">
        <w:t>16.00 – продолжение конкурсной программы</w:t>
      </w:r>
    </w:p>
    <w:p w:rsidR="003936F5" w:rsidRPr="00B24B5A" w:rsidRDefault="003936F5" w:rsidP="003936F5"/>
    <w:p w:rsidR="003936F5" w:rsidRPr="00B24B5A" w:rsidRDefault="003936F5" w:rsidP="003936F5">
      <w:pPr>
        <w:rPr>
          <w:i/>
        </w:rPr>
      </w:pPr>
      <w:r>
        <w:rPr>
          <w:i/>
        </w:rPr>
        <w:t>16 ноября</w:t>
      </w:r>
      <w:r w:rsidRPr="00B24B5A">
        <w:rPr>
          <w:i/>
        </w:rPr>
        <w:t>:</w:t>
      </w:r>
    </w:p>
    <w:p w:rsidR="003936F5" w:rsidRDefault="003936F5" w:rsidP="003936F5">
      <w:r w:rsidRPr="00B24B5A">
        <w:t>9.00 – регистрация участников</w:t>
      </w:r>
    </w:p>
    <w:p w:rsidR="003936F5" w:rsidRPr="00B24B5A" w:rsidRDefault="003936F5" w:rsidP="003936F5">
      <w:r w:rsidRPr="00B24B5A">
        <w:t>10.00</w:t>
      </w:r>
      <w:r>
        <w:t>-11.30</w:t>
      </w:r>
      <w:r w:rsidRPr="00B24B5A">
        <w:t xml:space="preserve"> – мастер-класс для руководителей и участников коллективов</w:t>
      </w:r>
    </w:p>
    <w:p w:rsidR="003936F5" w:rsidRPr="00B24B5A" w:rsidRDefault="003936F5" w:rsidP="003936F5">
      <w:r>
        <w:t>12</w:t>
      </w:r>
      <w:r w:rsidRPr="00B24B5A">
        <w:t>.</w:t>
      </w:r>
      <w:r>
        <w:t>0</w:t>
      </w:r>
      <w:r w:rsidRPr="00B24B5A">
        <w:t xml:space="preserve">0 – </w:t>
      </w:r>
      <w:r>
        <w:t>продолжение</w:t>
      </w:r>
      <w:r w:rsidRPr="00B24B5A">
        <w:t xml:space="preserve"> конкурсной программы в номинации «</w:t>
      </w:r>
      <w:r>
        <w:t>Театральное творчество</w:t>
      </w:r>
      <w:r w:rsidRPr="00B24B5A">
        <w:t>»</w:t>
      </w:r>
    </w:p>
    <w:p w:rsidR="003936F5" w:rsidRDefault="003936F5" w:rsidP="003936F5">
      <w:r>
        <w:t>15.00-16.00 – обед</w:t>
      </w:r>
    </w:p>
    <w:p w:rsidR="003936F5" w:rsidRDefault="003936F5" w:rsidP="003936F5">
      <w:r w:rsidRPr="00B24B5A">
        <w:t>16.00 – продолжение конкурсной программы</w:t>
      </w:r>
    </w:p>
    <w:p w:rsidR="003936F5" w:rsidRPr="00B24B5A" w:rsidRDefault="003936F5" w:rsidP="003936F5">
      <w:r>
        <w:t>20</w:t>
      </w:r>
      <w:r w:rsidRPr="00B24B5A">
        <w:t>.00-</w:t>
      </w:r>
      <w:r>
        <w:t>21</w:t>
      </w:r>
      <w:r w:rsidRPr="00B24B5A">
        <w:t>.</w:t>
      </w:r>
      <w:r>
        <w:t>0</w:t>
      </w:r>
      <w:r w:rsidRPr="00B24B5A">
        <w:t>0 – открытое обсуждение просмотренных работ с членами жюри</w:t>
      </w:r>
    </w:p>
    <w:p w:rsidR="003936F5" w:rsidRDefault="003936F5" w:rsidP="003936F5"/>
    <w:p w:rsidR="003936F5" w:rsidRPr="00B24B5A" w:rsidRDefault="003936F5" w:rsidP="003936F5">
      <w:pPr>
        <w:rPr>
          <w:i/>
        </w:rPr>
      </w:pPr>
      <w:r>
        <w:rPr>
          <w:i/>
        </w:rPr>
        <w:t>17 ноября</w:t>
      </w:r>
      <w:r w:rsidRPr="00B24B5A">
        <w:rPr>
          <w:i/>
        </w:rPr>
        <w:t>:</w:t>
      </w:r>
    </w:p>
    <w:p w:rsidR="003936F5" w:rsidRPr="00B24B5A" w:rsidRDefault="003936F5" w:rsidP="003936F5">
      <w:r>
        <w:t>15</w:t>
      </w:r>
      <w:r w:rsidRPr="00B24B5A">
        <w:t>.00-</w:t>
      </w:r>
      <w:r>
        <w:t>17</w:t>
      </w:r>
      <w:r w:rsidRPr="00B24B5A">
        <w:t>.</w:t>
      </w:r>
      <w:r>
        <w:t>0</w:t>
      </w:r>
      <w:r w:rsidRPr="00B24B5A">
        <w:t xml:space="preserve">0 – </w:t>
      </w:r>
      <w:r>
        <w:t xml:space="preserve">гала-концерт, </w:t>
      </w:r>
      <w:r w:rsidRPr="00B24B5A">
        <w:t>торжественное закрытие фестиваля и награждение участников</w:t>
      </w:r>
      <w:r>
        <w:t xml:space="preserve"> </w:t>
      </w:r>
    </w:p>
    <w:p w:rsidR="00B41B65" w:rsidRDefault="00B41B65"/>
    <w:sectPr w:rsidR="00B41B65" w:rsidSect="004108D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397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D9" w:rsidRDefault="003936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D9" w:rsidRDefault="003936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D9" w:rsidRDefault="003936F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D9" w:rsidRDefault="003936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D9" w:rsidRDefault="003936F5">
    <w:pPr>
      <w:pStyle w:val="a3"/>
    </w:pPr>
  </w:p>
  <w:p w:rsidR="004108D9" w:rsidRDefault="003936F5">
    <w:pPr>
      <w:pStyle w:val="a3"/>
    </w:pPr>
  </w:p>
  <w:p w:rsidR="004108D9" w:rsidRDefault="003936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D9" w:rsidRDefault="003936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36F5"/>
    <w:rsid w:val="003936F5"/>
    <w:rsid w:val="00B4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36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3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36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2019-11-04T04:53:00Z</dcterms:created>
  <dcterms:modified xsi:type="dcterms:W3CDTF">2019-11-04T04:54:00Z</dcterms:modified>
</cp:coreProperties>
</file>